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2B5" w:rsidRDefault="002328D4" w:rsidP="002232B5">
      <w:pPr>
        <w:spacing w:after="0" w:line="240" w:lineRule="auto"/>
        <w:jc w:val="center"/>
        <w:outlineLvl w:val="0"/>
        <w:rPr>
          <w:rFonts w:ascii="Times New Roman" w:hAnsi="Times New Roman"/>
          <w:b/>
          <w:sz w:val="28"/>
          <w:szCs w:val="28"/>
          <w:lang w:eastAsia="ru-RU"/>
        </w:rPr>
      </w:pPr>
      <w:r w:rsidRPr="000229FE">
        <w:rPr>
          <w:rFonts w:ascii="Times New Roman" w:hAnsi="Times New Roman"/>
          <w:b/>
          <w:sz w:val="28"/>
          <w:szCs w:val="28"/>
          <w:lang w:eastAsia="ru-RU"/>
        </w:rPr>
        <w:t>Пояснительная записка</w:t>
      </w:r>
    </w:p>
    <w:p w:rsidR="002232B5" w:rsidRPr="00182FBD" w:rsidRDefault="002232B5" w:rsidP="002232B5">
      <w:pPr>
        <w:spacing w:after="0" w:line="240" w:lineRule="auto"/>
        <w:jc w:val="center"/>
        <w:outlineLvl w:val="0"/>
        <w:rPr>
          <w:rFonts w:ascii="Times New Roman" w:hAnsi="Times New Roman"/>
          <w:b/>
          <w:color w:val="000000"/>
          <w:sz w:val="28"/>
          <w:szCs w:val="28"/>
        </w:rPr>
      </w:pPr>
      <w:r w:rsidRPr="002232B5">
        <w:rPr>
          <w:rFonts w:ascii="Times New Roman" w:hAnsi="Times New Roman"/>
          <w:b/>
          <w:color w:val="000000"/>
          <w:sz w:val="28"/>
          <w:szCs w:val="28"/>
        </w:rPr>
        <w:t xml:space="preserve"> </w:t>
      </w:r>
      <w:r w:rsidRPr="00182FBD">
        <w:rPr>
          <w:rFonts w:ascii="Times New Roman" w:hAnsi="Times New Roman"/>
          <w:b/>
          <w:color w:val="000000"/>
          <w:sz w:val="28"/>
          <w:szCs w:val="28"/>
        </w:rPr>
        <w:t>О внесении изменений</w:t>
      </w:r>
      <w:r>
        <w:rPr>
          <w:rFonts w:ascii="Times New Roman" w:hAnsi="Times New Roman"/>
          <w:b/>
          <w:color w:val="000000"/>
          <w:sz w:val="28"/>
          <w:szCs w:val="28"/>
        </w:rPr>
        <w:t xml:space="preserve"> </w:t>
      </w:r>
      <w:r w:rsidRPr="00182FBD">
        <w:rPr>
          <w:rFonts w:ascii="Times New Roman" w:hAnsi="Times New Roman"/>
          <w:b/>
          <w:color w:val="000000"/>
          <w:sz w:val="28"/>
          <w:szCs w:val="28"/>
        </w:rPr>
        <w:t xml:space="preserve">в </w:t>
      </w:r>
      <w:r w:rsidRPr="00182FBD">
        <w:rPr>
          <w:rFonts w:ascii="Times New Roman" w:hAnsi="Times New Roman"/>
          <w:b/>
          <w:sz w:val="28"/>
          <w:szCs w:val="28"/>
        </w:rPr>
        <w:t>Решение №</w:t>
      </w:r>
      <w:r>
        <w:rPr>
          <w:rFonts w:ascii="Times New Roman" w:hAnsi="Times New Roman"/>
          <w:b/>
          <w:sz w:val="28"/>
          <w:szCs w:val="28"/>
        </w:rPr>
        <w:t xml:space="preserve"> </w:t>
      </w:r>
      <w:r w:rsidRPr="00182FBD">
        <w:rPr>
          <w:rFonts w:ascii="Times New Roman" w:hAnsi="Times New Roman"/>
          <w:b/>
          <w:sz w:val="28"/>
          <w:szCs w:val="28"/>
        </w:rPr>
        <w:t>04 от 10.02.2022</w:t>
      </w:r>
    </w:p>
    <w:p w:rsidR="002232B5" w:rsidRPr="00182FBD" w:rsidRDefault="002232B5" w:rsidP="002232B5">
      <w:pPr>
        <w:spacing w:after="0" w:line="240" w:lineRule="auto"/>
        <w:jc w:val="center"/>
        <w:outlineLvl w:val="0"/>
        <w:rPr>
          <w:rFonts w:ascii="Times New Roman" w:hAnsi="Times New Roman"/>
          <w:b/>
          <w:color w:val="000000"/>
          <w:sz w:val="28"/>
          <w:szCs w:val="28"/>
        </w:rPr>
      </w:pPr>
      <w:r w:rsidRPr="00182FBD">
        <w:rPr>
          <w:rFonts w:ascii="Times New Roman" w:hAnsi="Times New Roman"/>
          <w:b/>
          <w:color w:val="000000"/>
          <w:sz w:val="28"/>
          <w:szCs w:val="28"/>
        </w:rPr>
        <w:t xml:space="preserve"> </w:t>
      </w:r>
      <w:r w:rsidRPr="00182FBD">
        <w:rPr>
          <w:rFonts w:ascii="Times New Roman" w:hAnsi="Times New Roman"/>
          <w:b/>
          <w:sz w:val="28"/>
          <w:szCs w:val="28"/>
        </w:rPr>
        <w:t>«Положение о назначении и проведении</w:t>
      </w:r>
      <w:r w:rsidRPr="00182FBD">
        <w:rPr>
          <w:rFonts w:ascii="Times New Roman" w:hAnsi="Times New Roman"/>
          <w:b/>
          <w:color w:val="000000"/>
          <w:sz w:val="28"/>
          <w:szCs w:val="28"/>
        </w:rPr>
        <w:t xml:space="preserve"> </w:t>
      </w:r>
      <w:r w:rsidRPr="00182FBD">
        <w:rPr>
          <w:rFonts w:ascii="Times New Roman" w:hAnsi="Times New Roman"/>
          <w:b/>
          <w:sz w:val="28"/>
          <w:szCs w:val="28"/>
        </w:rPr>
        <w:t xml:space="preserve">опроса граждан в </w:t>
      </w:r>
      <w:proofErr w:type="spellStart"/>
      <w:r w:rsidRPr="00182FBD">
        <w:rPr>
          <w:rFonts w:ascii="Times New Roman" w:hAnsi="Times New Roman"/>
          <w:b/>
          <w:sz w:val="28"/>
          <w:szCs w:val="28"/>
        </w:rPr>
        <w:t>Новоавачинском</w:t>
      </w:r>
      <w:proofErr w:type="spellEnd"/>
      <w:r w:rsidRPr="00182FBD">
        <w:rPr>
          <w:rFonts w:ascii="Times New Roman" w:hAnsi="Times New Roman"/>
          <w:b/>
          <w:sz w:val="28"/>
          <w:szCs w:val="28"/>
        </w:rPr>
        <w:t xml:space="preserve"> сельском поселении»</w:t>
      </w:r>
    </w:p>
    <w:p w:rsidR="00901208" w:rsidRPr="00AD55D2" w:rsidRDefault="0095639C" w:rsidP="002232B5">
      <w:pPr>
        <w:spacing w:after="0" w:line="240" w:lineRule="auto"/>
        <w:ind w:firstLine="708"/>
        <w:jc w:val="both"/>
        <w:rPr>
          <w:rFonts w:ascii="Times New Roman" w:hAnsi="Times New Roman"/>
          <w:color w:val="000000"/>
        </w:rPr>
      </w:pPr>
      <w:proofErr w:type="gramStart"/>
      <w:r w:rsidRPr="00901208">
        <w:rPr>
          <w:rFonts w:ascii="Times New Roman" w:hAnsi="Times New Roman"/>
        </w:rPr>
        <w:t xml:space="preserve">В целях приведения </w:t>
      </w:r>
      <w:r w:rsidR="00566C8D">
        <w:rPr>
          <w:rFonts w:ascii="Times New Roman" w:hAnsi="Times New Roman"/>
        </w:rPr>
        <w:t xml:space="preserve">Положения </w:t>
      </w:r>
      <w:r w:rsidRPr="00901208">
        <w:rPr>
          <w:rFonts w:ascii="Times New Roman" w:hAnsi="Times New Roman"/>
        </w:rPr>
        <w:t xml:space="preserve">в соответствие с положениями  </w:t>
      </w:r>
      <w:r w:rsidR="00351DC9" w:rsidRPr="00901208">
        <w:rPr>
          <w:rFonts w:ascii="Times New Roman" w:hAnsi="Times New Roman"/>
        </w:rPr>
        <w:t>Федерального закона от 06.10.2003 № 131- ФЗ «Об общих принципах организации местного самоуправления в Российской Федерации</w:t>
      </w:r>
      <w:r w:rsidR="00AD55D2" w:rsidRPr="00901208">
        <w:rPr>
          <w:rFonts w:ascii="Times New Roman" w:hAnsi="Times New Roman"/>
        </w:rPr>
        <w:t>»,</w:t>
      </w:r>
      <w:r w:rsidR="00234690" w:rsidRPr="00901208">
        <w:rPr>
          <w:rFonts w:ascii="Times New Roman" w:hAnsi="Times New Roman"/>
        </w:rPr>
        <w:t xml:space="preserve"> </w:t>
      </w:r>
      <w:r w:rsidR="00F0315A">
        <w:rPr>
          <w:rFonts w:ascii="Times New Roman" w:hAnsi="Times New Roman"/>
          <w:color w:val="000000"/>
          <w:sz w:val="28"/>
          <w:szCs w:val="28"/>
        </w:rPr>
        <w:t xml:space="preserve">», </w:t>
      </w:r>
      <w:r w:rsidR="00F0315A" w:rsidRPr="00F0315A">
        <w:rPr>
          <w:rFonts w:ascii="Times New Roman" w:hAnsi="Times New Roman"/>
          <w:color w:val="000000"/>
        </w:rPr>
        <w:t>Законом Камчатского края от 11.05.2022 №78 «О внесении изменений в Закон Камчатского края «О назначении  и проведении опроса граждан в муниципальных образованиях в Камчатском крае»</w:t>
      </w:r>
      <w:r w:rsidR="00F0315A">
        <w:rPr>
          <w:rFonts w:ascii="Times New Roman" w:hAnsi="Times New Roman"/>
          <w:color w:val="000000"/>
        </w:rPr>
        <w:t>,</w:t>
      </w:r>
      <w:r w:rsidR="00566C8D">
        <w:rPr>
          <w:rFonts w:ascii="Times New Roman" w:hAnsi="Times New Roman"/>
          <w:color w:val="000000"/>
        </w:rPr>
        <w:t xml:space="preserve"> необходимо внести следующие  изменения:</w:t>
      </w:r>
      <w:proofErr w:type="gramEnd"/>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8"/>
        <w:gridCol w:w="6938"/>
        <w:gridCol w:w="6740"/>
      </w:tblGrid>
      <w:tr w:rsidR="002328D4" w:rsidTr="005374EB">
        <w:tc>
          <w:tcPr>
            <w:tcW w:w="858" w:type="dxa"/>
          </w:tcPr>
          <w:p w:rsidR="002328D4" w:rsidRPr="004665A3" w:rsidRDefault="002328D4" w:rsidP="004665A3">
            <w:pPr>
              <w:jc w:val="both"/>
              <w:rPr>
                <w:rFonts w:ascii="Times New Roman" w:hAnsi="Times New Roman"/>
                <w:b/>
                <w:sz w:val="28"/>
                <w:szCs w:val="28"/>
                <w:lang w:eastAsia="ru-RU"/>
              </w:rPr>
            </w:pPr>
            <w:r w:rsidRPr="004665A3">
              <w:rPr>
                <w:rFonts w:ascii="Times New Roman" w:hAnsi="Times New Roman"/>
                <w:b/>
                <w:sz w:val="28"/>
                <w:szCs w:val="28"/>
                <w:lang w:eastAsia="ru-RU"/>
              </w:rPr>
              <w:t>№\№</w:t>
            </w:r>
          </w:p>
        </w:tc>
        <w:tc>
          <w:tcPr>
            <w:tcW w:w="6938" w:type="dxa"/>
          </w:tcPr>
          <w:p w:rsidR="002328D4" w:rsidRPr="004665A3" w:rsidRDefault="002328D4" w:rsidP="004665A3">
            <w:pPr>
              <w:jc w:val="center"/>
              <w:rPr>
                <w:rFonts w:ascii="Times New Roman" w:hAnsi="Times New Roman"/>
                <w:b/>
                <w:sz w:val="28"/>
                <w:szCs w:val="28"/>
                <w:lang w:eastAsia="ru-RU"/>
              </w:rPr>
            </w:pPr>
            <w:r w:rsidRPr="004665A3">
              <w:rPr>
                <w:rFonts w:ascii="Times New Roman" w:hAnsi="Times New Roman"/>
                <w:b/>
                <w:sz w:val="28"/>
                <w:szCs w:val="28"/>
                <w:lang w:eastAsia="ru-RU"/>
              </w:rPr>
              <w:t>Действующая редакция</w:t>
            </w:r>
          </w:p>
        </w:tc>
        <w:tc>
          <w:tcPr>
            <w:tcW w:w="6740" w:type="dxa"/>
          </w:tcPr>
          <w:p w:rsidR="002328D4" w:rsidRPr="004665A3" w:rsidRDefault="002328D4" w:rsidP="004665A3">
            <w:pPr>
              <w:jc w:val="center"/>
              <w:rPr>
                <w:rFonts w:ascii="Times New Roman" w:hAnsi="Times New Roman"/>
                <w:b/>
                <w:sz w:val="28"/>
                <w:szCs w:val="28"/>
                <w:lang w:eastAsia="ru-RU"/>
              </w:rPr>
            </w:pPr>
            <w:r w:rsidRPr="004665A3">
              <w:rPr>
                <w:rFonts w:ascii="Times New Roman" w:hAnsi="Times New Roman"/>
                <w:b/>
                <w:sz w:val="28"/>
                <w:szCs w:val="28"/>
                <w:lang w:eastAsia="ru-RU"/>
              </w:rPr>
              <w:t>Новая редакция</w:t>
            </w:r>
          </w:p>
        </w:tc>
      </w:tr>
      <w:tr w:rsidR="005374EB" w:rsidRPr="00566C8D" w:rsidTr="005374EB">
        <w:tc>
          <w:tcPr>
            <w:tcW w:w="858" w:type="dxa"/>
          </w:tcPr>
          <w:p w:rsidR="005374EB" w:rsidRPr="00566C8D" w:rsidRDefault="005374EB" w:rsidP="004665A3">
            <w:pPr>
              <w:jc w:val="both"/>
              <w:rPr>
                <w:rFonts w:ascii="Times New Roman" w:hAnsi="Times New Roman"/>
                <w:b/>
                <w:sz w:val="24"/>
                <w:szCs w:val="24"/>
                <w:lang w:eastAsia="ru-RU"/>
              </w:rPr>
            </w:pPr>
          </w:p>
          <w:p w:rsidR="005374EB" w:rsidRPr="00566C8D" w:rsidRDefault="005374EB" w:rsidP="004665A3">
            <w:pPr>
              <w:jc w:val="both"/>
              <w:rPr>
                <w:rFonts w:ascii="Times New Roman" w:hAnsi="Times New Roman"/>
                <w:b/>
                <w:sz w:val="24"/>
                <w:szCs w:val="24"/>
                <w:lang w:eastAsia="ru-RU"/>
              </w:rPr>
            </w:pPr>
          </w:p>
          <w:p w:rsidR="005374EB" w:rsidRDefault="005374EB" w:rsidP="004665A3">
            <w:pPr>
              <w:jc w:val="both"/>
              <w:rPr>
                <w:rFonts w:ascii="Times New Roman" w:hAnsi="Times New Roman"/>
                <w:b/>
                <w:sz w:val="24"/>
                <w:szCs w:val="24"/>
                <w:lang w:eastAsia="ru-RU"/>
              </w:rPr>
            </w:pPr>
            <w:r w:rsidRPr="00566C8D">
              <w:rPr>
                <w:rFonts w:ascii="Times New Roman" w:hAnsi="Times New Roman"/>
                <w:b/>
                <w:sz w:val="24"/>
                <w:szCs w:val="24"/>
                <w:lang w:eastAsia="ru-RU"/>
              </w:rPr>
              <w:t>1.</w:t>
            </w: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Default="005F5404" w:rsidP="004665A3">
            <w:pPr>
              <w:jc w:val="both"/>
              <w:rPr>
                <w:rFonts w:ascii="Times New Roman" w:hAnsi="Times New Roman"/>
                <w:b/>
                <w:sz w:val="24"/>
                <w:szCs w:val="24"/>
                <w:lang w:eastAsia="ru-RU"/>
              </w:rPr>
            </w:pPr>
          </w:p>
          <w:p w:rsidR="005F5404" w:rsidRPr="00566C8D" w:rsidRDefault="005F5404" w:rsidP="004665A3">
            <w:pPr>
              <w:jc w:val="both"/>
              <w:rPr>
                <w:rFonts w:ascii="Times New Roman" w:hAnsi="Times New Roman"/>
                <w:b/>
                <w:sz w:val="24"/>
                <w:szCs w:val="24"/>
                <w:lang w:eastAsia="ru-RU"/>
              </w:rPr>
            </w:pPr>
            <w:r>
              <w:rPr>
                <w:rFonts w:ascii="Times New Roman" w:hAnsi="Times New Roman"/>
                <w:b/>
                <w:sz w:val="24"/>
                <w:szCs w:val="24"/>
                <w:lang w:eastAsia="ru-RU"/>
              </w:rPr>
              <w:t>2</w:t>
            </w:r>
            <w:r w:rsidR="002232B5">
              <w:rPr>
                <w:rFonts w:ascii="Times New Roman" w:hAnsi="Times New Roman"/>
                <w:b/>
                <w:sz w:val="24"/>
                <w:szCs w:val="24"/>
                <w:lang w:eastAsia="ru-RU"/>
              </w:rPr>
              <w:t>.</w:t>
            </w:r>
          </w:p>
        </w:tc>
        <w:tc>
          <w:tcPr>
            <w:tcW w:w="6938" w:type="dxa"/>
          </w:tcPr>
          <w:p w:rsidR="00566C8D" w:rsidRPr="00566C8D" w:rsidRDefault="00566C8D" w:rsidP="00566C8D">
            <w:pPr>
              <w:spacing w:after="0"/>
              <w:jc w:val="center"/>
              <w:rPr>
                <w:b/>
                <w:sz w:val="24"/>
                <w:szCs w:val="24"/>
              </w:rPr>
            </w:pPr>
            <w:r w:rsidRPr="00566C8D">
              <w:rPr>
                <w:b/>
                <w:sz w:val="24"/>
                <w:szCs w:val="24"/>
              </w:rPr>
              <w:lastRenderedPageBreak/>
              <w:t>Статья 2. Инициатива проведения и назначение опроса граждан</w:t>
            </w:r>
          </w:p>
          <w:p w:rsidR="00566C8D" w:rsidRPr="00566C8D" w:rsidRDefault="00566C8D" w:rsidP="00566C8D">
            <w:pPr>
              <w:spacing w:after="0"/>
              <w:jc w:val="both"/>
              <w:rPr>
                <w:b/>
                <w:sz w:val="24"/>
                <w:szCs w:val="24"/>
              </w:rPr>
            </w:pPr>
            <w:r w:rsidRPr="00566C8D">
              <w:rPr>
                <w:rFonts w:ascii="Times New Roman" w:hAnsi="Times New Roman"/>
                <w:sz w:val="24"/>
                <w:szCs w:val="24"/>
              </w:rPr>
              <w:t>1. Опрос граждан проводится по инициативе:</w:t>
            </w:r>
          </w:p>
          <w:p w:rsidR="00566C8D" w:rsidRPr="00566C8D" w:rsidRDefault="00566C8D" w:rsidP="00566C8D">
            <w:pPr>
              <w:spacing w:after="0"/>
              <w:jc w:val="both"/>
              <w:rPr>
                <w:b/>
                <w:sz w:val="24"/>
                <w:szCs w:val="24"/>
              </w:rPr>
            </w:pPr>
            <w:r w:rsidRPr="00566C8D">
              <w:rPr>
                <w:rFonts w:ascii="Times New Roman" w:hAnsi="Times New Roman"/>
                <w:sz w:val="24"/>
                <w:szCs w:val="24"/>
              </w:rPr>
              <w:t>1) Собрания депутатов Новоавачинского сельского поселения (далее</w:t>
            </w:r>
            <w:r>
              <w:rPr>
                <w:rFonts w:ascii="Times New Roman" w:hAnsi="Times New Roman"/>
                <w:sz w:val="24"/>
                <w:szCs w:val="24"/>
              </w:rPr>
              <w:t xml:space="preserve"> </w:t>
            </w:r>
            <w:r w:rsidRPr="00566C8D">
              <w:rPr>
                <w:rFonts w:ascii="Times New Roman" w:hAnsi="Times New Roman"/>
                <w:sz w:val="24"/>
                <w:szCs w:val="24"/>
              </w:rPr>
              <w:t>- Собрание депутатов) или главы Новоавачинского сельского поселения - по вопросам местного значения;</w:t>
            </w:r>
          </w:p>
          <w:p w:rsidR="00566C8D" w:rsidRPr="00566C8D" w:rsidRDefault="00566C8D" w:rsidP="00566C8D">
            <w:pPr>
              <w:spacing w:after="0"/>
              <w:jc w:val="both"/>
              <w:rPr>
                <w:rFonts w:ascii="Times New Roman" w:hAnsi="Times New Roman"/>
                <w:sz w:val="24"/>
                <w:szCs w:val="24"/>
              </w:rPr>
            </w:pPr>
            <w:r w:rsidRPr="00566C8D">
              <w:rPr>
                <w:rFonts w:ascii="Times New Roman" w:hAnsi="Times New Roman"/>
                <w:sz w:val="24"/>
                <w:szCs w:val="24"/>
              </w:rPr>
              <w:t>2) Правительства Камчатского края или по его распоряжению исполнительного органа государственной власти Камчатского края, осуществляющего функции по управлению государственным имуществом Камчатского края (далее - Уполномоченный орган),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566C8D" w:rsidRPr="00566C8D" w:rsidRDefault="00566C8D" w:rsidP="00566C8D">
            <w:pPr>
              <w:spacing w:after="0"/>
              <w:jc w:val="both"/>
              <w:rPr>
                <w:rFonts w:ascii="Times New Roman" w:hAnsi="Times New Roman"/>
                <w:sz w:val="24"/>
                <w:szCs w:val="24"/>
              </w:rPr>
            </w:pPr>
            <w:r w:rsidRPr="00566C8D">
              <w:rPr>
                <w:rFonts w:ascii="Times New Roman" w:hAnsi="Times New Roman"/>
                <w:sz w:val="24"/>
                <w:szCs w:val="24"/>
              </w:rPr>
              <w:t>3)  жителей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566C8D" w:rsidRPr="00566C8D" w:rsidRDefault="00566C8D" w:rsidP="00566C8D">
            <w:pPr>
              <w:spacing w:after="0"/>
              <w:ind w:firstLine="567"/>
              <w:jc w:val="both"/>
              <w:rPr>
                <w:rFonts w:ascii="Times New Roman" w:hAnsi="Times New Roman"/>
                <w:sz w:val="24"/>
                <w:szCs w:val="24"/>
              </w:rPr>
            </w:pPr>
            <w:r w:rsidRPr="00566C8D">
              <w:rPr>
                <w:rFonts w:ascii="Times New Roman" w:hAnsi="Times New Roman"/>
                <w:sz w:val="24"/>
                <w:szCs w:val="24"/>
              </w:rPr>
              <w:t xml:space="preserve">2. Инициирование проведения опроса граждан главой  Новоавачинского сельского поселения, Правительством Камчатского края, Уполномоченным органом, жителями поселения осуществляется посредством внесения в Собрание депутатов Новоавачинского сельского поселения письменного обращения о проведении опроса граждан, содержащего обоснование проведения данного опроса граждан и формулировку вопроса (вопросов), предлагаемого </w:t>
            </w:r>
            <w:r w:rsidRPr="00566C8D">
              <w:rPr>
                <w:rFonts w:ascii="Times New Roman" w:hAnsi="Times New Roman"/>
                <w:sz w:val="24"/>
                <w:szCs w:val="24"/>
              </w:rPr>
              <w:lastRenderedPageBreak/>
              <w:t>(предлагаемых) при проведении опроса граждан.</w:t>
            </w:r>
          </w:p>
          <w:p w:rsidR="00566C8D" w:rsidRPr="00566C8D" w:rsidRDefault="00566C8D" w:rsidP="00566C8D">
            <w:pPr>
              <w:spacing w:after="0"/>
              <w:ind w:firstLine="708"/>
              <w:jc w:val="both"/>
              <w:rPr>
                <w:rFonts w:ascii="Times New Roman" w:hAnsi="Times New Roman"/>
                <w:sz w:val="24"/>
                <w:szCs w:val="24"/>
              </w:rPr>
            </w:pPr>
            <w:r w:rsidRPr="00566C8D">
              <w:rPr>
                <w:rFonts w:ascii="Times New Roman" w:hAnsi="Times New Roman"/>
                <w:sz w:val="24"/>
                <w:szCs w:val="24"/>
              </w:rPr>
              <w:t>Если инициатором проведения опроса граждан является Собрание депутатов, то письменное обращение не оформляется.</w:t>
            </w:r>
          </w:p>
          <w:p w:rsidR="00566C8D" w:rsidRPr="00566C8D" w:rsidRDefault="00566C8D" w:rsidP="00566C8D">
            <w:pPr>
              <w:spacing w:after="0"/>
              <w:ind w:firstLine="708"/>
              <w:jc w:val="both"/>
              <w:rPr>
                <w:rFonts w:ascii="Times New Roman" w:hAnsi="Times New Roman"/>
                <w:sz w:val="24"/>
                <w:szCs w:val="24"/>
              </w:rPr>
            </w:pPr>
            <w:r w:rsidRPr="00566C8D">
              <w:rPr>
                <w:rFonts w:ascii="Times New Roman" w:hAnsi="Times New Roman"/>
                <w:sz w:val="24"/>
                <w:szCs w:val="24"/>
              </w:rPr>
              <w:t>3. Решение о назначении опроса граждан принимается Собранием депутатов   не позднее 30 дней со дня поступления письменного обращения, указанного в абзаце первом части 2 настоящей статьи, либо выдвижения инициативы Собрания депутатов о проведении опроса граждан.</w:t>
            </w:r>
          </w:p>
          <w:p w:rsidR="00566C8D" w:rsidRPr="00566C8D" w:rsidRDefault="00566C8D" w:rsidP="00566C8D">
            <w:pPr>
              <w:spacing w:after="0"/>
              <w:ind w:firstLine="708"/>
              <w:jc w:val="both"/>
              <w:rPr>
                <w:rFonts w:ascii="Times New Roman" w:hAnsi="Times New Roman"/>
                <w:sz w:val="24"/>
                <w:szCs w:val="24"/>
              </w:rPr>
            </w:pPr>
            <w:r w:rsidRPr="00566C8D">
              <w:rPr>
                <w:rFonts w:ascii="Times New Roman" w:hAnsi="Times New Roman"/>
                <w:sz w:val="24"/>
                <w:szCs w:val="24"/>
              </w:rPr>
              <w:t>4. Решение Собрания депутатов о назначении опроса граждан оформляется нормативным правовым актом Собрания депутатов о назначении опроса граждан (далее - нормативный правовой акт о назначении опроса граждан).</w:t>
            </w:r>
          </w:p>
          <w:p w:rsidR="00566C8D" w:rsidRPr="00566C8D" w:rsidRDefault="00566C8D" w:rsidP="00566C8D">
            <w:pPr>
              <w:spacing w:after="0"/>
              <w:ind w:firstLine="708"/>
              <w:jc w:val="both"/>
              <w:rPr>
                <w:rFonts w:ascii="Times New Roman" w:hAnsi="Times New Roman"/>
                <w:sz w:val="24"/>
                <w:szCs w:val="24"/>
              </w:rPr>
            </w:pPr>
            <w:r w:rsidRPr="00566C8D">
              <w:rPr>
                <w:rFonts w:ascii="Times New Roman" w:hAnsi="Times New Roman"/>
                <w:sz w:val="24"/>
                <w:szCs w:val="24"/>
              </w:rPr>
              <w:t>5. В нормативном правовом акте о назначении опроса граждан устанавливаются:</w:t>
            </w:r>
          </w:p>
          <w:p w:rsidR="00566C8D" w:rsidRPr="00566C8D" w:rsidRDefault="00566C8D" w:rsidP="00566C8D">
            <w:pPr>
              <w:spacing w:after="0"/>
              <w:jc w:val="both"/>
              <w:rPr>
                <w:rFonts w:ascii="Times New Roman" w:hAnsi="Times New Roman"/>
                <w:sz w:val="24"/>
                <w:szCs w:val="24"/>
              </w:rPr>
            </w:pPr>
            <w:r w:rsidRPr="00566C8D">
              <w:rPr>
                <w:rFonts w:ascii="Times New Roman" w:hAnsi="Times New Roman"/>
                <w:sz w:val="24"/>
                <w:szCs w:val="24"/>
              </w:rPr>
              <w:t>1) дата и сроки проведения опроса граждан;</w:t>
            </w:r>
          </w:p>
          <w:p w:rsidR="00566C8D" w:rsidRPr="00566C8D" w:rsidRDefault="00566C8D" w:rsidP="00566C8D">
            <w:pPr>
              <w:spacing w:after="0"/>
              <w:jc w:val="both"/>
              <w:rPr>
                <w:rFonts w:ascii="Times New Roman" w:hAnsi="Times New Roman"/>
                <w:sz w:val="24"/>
                <w:szCs w:val="24"/>
              </w:rPr>
            </w:pPr>
            <w:r w:rsidRPr="00566C8D">
              <w:rPr>
                <w:rFonts w:ascii="Times New Roman" w:hAnsi="Times New Roman"/>
                <w:sz w:val="24"/>
                <w:szCs w:val="24"/>
              </w:rPr>
              <w:t>2) формулировка вопроса (вопросов), предлагаемого (предлагаемых) при проведении опроса граждан;</w:t>
            </w:r>
          </w:p>
          <w:p w:rsidR="00566C8D" w:rsidRPr="00566C8D" w:rsidRDefault="00566C8D" w:rsidP="00566C8D">
            <w:pPr>
              <w:spacing w:after="0"/>
              <w:jc w:val="both"/>
              <w:rPr>
                <w:rFonts w:ascii="Times New Roman" w:hAnsi="Times New Roman"/>
                <w:sz w:val="24"/>
                <w:szCs w:val="24"/>
              </w:rPr>
            </w:pPr>
            <w:r w:rsidRPr="00566C8D">
              <w:rPr>
                <w:rFonts w:ascii="Times New Roman" w:hAnsi="Times New Roman"/>
                <w:sz w:val="24"/>
                <w:szCs w:val="24"/>
              </w:rPr>
              <w:t>3) методика проведения опроса граждан;</w:t>
            </w:r>
          </w:p>
          <w:p w:rsidR="00566C8D" w:rsidRPr="00566C8D" w:rsidRDefault="00566C8D" w:rsidP="00566C8D">
            <w:pPr>
              <w:spacing w:after="0"/>
              <w:jc w:val="both"/>
              <w:rPr>
                <w:rFonts w:ascii="Times New Roman" w:hAnsi="Times New Roman"/>
                <w:sz w:val="24"/>
                <w:szCs w:val="24"/>
              </w:rPr>
            </w:pPr>
            <w:r w:rsidRPr="00566C8D">
              <w:rPr>
                <w:rFonts w:ascii="Times New Roman" w:hAnsi="Times New Roman"/>
                <w:sz w:val="24"/>
                <w:szCs w:val="24"/>
              </w:rPr>
              <w:t>4) форма опросного листа;</w:t>
            </w:r>
          </w:p>
          <w:p w:rsidR="00566C8D" w:rsidRPr="00566C8D" w:rsidRDefault="00566C8D" w:rsidP="00566C8D">
            <w:pPr>
              <w:spacing w:after="0"/>
              <w:jc w:val="both"/>
              <w:rPr>
                <w:rFonts w:ascii="Times New Roman" w:hAnsi="Times New Roman"/>
                <w:sz w:val="24"/>
                <w:szCs w:val="24"/>
              </w:rPr>
            </w:pPr>
            <w:r w:rsidRPr="00566C8D">
              <w:rPr>
                <w:rFonts w:ascii="Times New Roman" w:hAnsi="Times New Roman"/>
                <w:sz w:val="24"/>
                <w:szCs w:val="24"/>
              </w:rPr>
              <w:t>5) минимальная численность жителей поселения, участвующих в опросе граждан;</w:t>
            </w:r>
          </w:p>
          <w:p w:rsidR="00566C8D" w:rsidRPr="00566C8D" w:rsidRDefault="00566C8D" w:rsidP="00566C8D">
            <w:pPr>
              <w:shd w:val="clear" w:color="auto" w:fill="FFFFFF"/>
              <w:tabs>
                <w:tab w:val="left" w:pos="57"/>
              </w:tabs>
              <w:spacing w:after="0"/>
              <w:jc w:val="both"/>
              <w:rPr>
                <w:rFonts w:ascii="Times New Roman" w:hAnsi="Times New Roman"/>
                <w:sz w:val="24"/>
                <w:szCs w:val="24"/>
              </w:rPr>
            </w:pPr>
            <w:r w:rsidRPr="00566C8D">
              <w:rPr>
                <w:rFonts w:ascii="Times New Roman" w:hAnsi="Times New Roman"/>
                <w:sz w:val="24"/>
                <w:szCs w:val="24"/>
              </w:rPr>
              <w:t xml:space="preserve"> 6) порядок идентификации участников опроса в случае проведения опроса граждан с использованием официального сайта</w:t>
            </w:r>
            <w:r w:rsidRPr="00566C8D">
              <w:rPr>
                <w:rFonts w:ascii="Times New Roman" w:hAnsi="Times New Roman"/>
                <w:color w:val="000000"/>
                <w:sz w:val="24"/>
                <w:szCs w:val="24"/>
              </w:rPr>
              <w:t xml:space="preserve"> в информационно-телекоммуникационной сети «Интернет» в разделе «Местное самоуправление» на страничке Новоавачинского сельского поселения </w:t>
            </w:r>
            <w:r w:rsidRPr="00566C8D">
              <w:rPr>
                <w:rFonts w:ascii="Times New Roman" w:hAnsi="Times New Roman"/>
                <w:sz w:val="24"/>
                <w:szCs w:val="24"/>
              </w:rPr>
              <w:t>(</w:t>
            </w:r>
            <w:r w:rsidRPr="00566C8D">
              <w:rPr>
                <w:rFonts w:ascii="Times New Roman" w:hAnsi="Times New Roman"/>
                <w:sz w:val="24"/>
                <w:szCs w:val="24"/>
                <w:lang w:val="en-US"/>
              </w:rPr>
              <w:t>http</w:t>
            </w:r>
            <w:r w:rsidRPr="00566C8D">
              <w:rPr>
                <w:rFonts w:ascii="Times New Roman" w:hAnsi="Times New Roman"/>
                <w:sz w:val="24"/>
                <w:szCs w:val="24"/>
              </w:rPr>
              <w:t>://</w:t>
            </w:r>
            <w:r w:rsidRPr="00566C8D">
              <w:rPr>
                <w:rFonts w:ascii="Times New Roman" w:hAnsi="Times New Roman"/>
                <w:sz w:val="24"/>
                <w:szCs w:val="24"/>
                <w:lang w:val="en-US"/>
              </w:rPr>
              <w:t>www</w:t>
            </w:r>
            <w:r w:rsidRPr="00566C8D">
              <w:rPr>
                <w:rFonts w:ascii="Times New Roman" w:hAnsi="Times New Roman"/>
                <w:sz w:val="24"/>
                <w:szCs w:val="24"/>
              </w:rPr>
              <w:t>.</w:t>
            </w:r>
            <w:proofErr w:type="spellStart"/>
            <w:r w:rsidRPr="00566C8D">
              <w:rPr>
                <w:rFonts w:ascii="Times New Roman" w:hAnsi="Times New Roman"/>
                <w:sz w:val="24"/>
                <w:szCs w:val="24"/>
                <w:lang w:val="en-US"/>
              </w:rPr>
              <w:t>kamgov</w:t>
            </w:r>
            <w:proofErr w:type="spellEnd"/>
            <w:r w:rsidRPr="00566C8D">
              <w:rPr>
                <w:rFonts w:ascii="Times New Roman" w:hAnsi="Times New Roman"/>
                <w:sz w:val="24"/>
                <w:szCs w:val="24"/>
              </w:rPr>
              <w:t>.</w:t>
            </w:r>
            <w:proofErr w:type="spellStart"/>
            <w:r w:rsidRPr="00566C8D">
              <w:rPr>
                <w:rFonts w:ascii="Times New Roman" w:hAnsi="Times New Roman"/>
                <w:sz w:val="24"/>
                <w:szCs w:val="24"/>
                <w:lang w:val="en-US"/>
              </w:rPr>
              <w:t>ru</w:t>
            </w:r>
            <w:proofErr w:type="spellEnd"/>
            <w:r w:rsidRPr="00566C8D">
              <w:rPr>
                <w:rFonts w:ascii="Times New Roman" w:hAnsi="Times New Roman"/>
                <w:sz w:val="24"/>
                <w:szCs w:val="24"/>
              </w:rPr>
              <w:t>/</w:t>
            </w:r>
            <w:proofErr w:type="spellStart"/>
            <w:r w:rsidRPr="00566C8D">
              <w:rPr>
                <w:rFonts w:ascii="Times New Roman" w:hAnsi="Times New Roman"/>
                <w:sz w:val="24"/>
                <w:szCs w:val="24"/>
                <w:lang w:val="en-US"/>
              </w:rPr>
              <w:t>emr</w:t>
            </w:r>
            <w:proofErr w:type="spellEnd"/>
            <w:r w:rsidRPr="00566C8D">
              <w:rPr>
                <w:rFonts w:ascii="Times New Roman" w:hAnsi="Times New Roman"/>
                <w:sz w:val="24"/>
                <w:szCs w:val="24"/>
              </w:rPr>
              <w:t>/</w:t>
            </w:r>
            <w:proofErr w:type="spellStart"/>
            <w:r w:rsidRPr="00566C8D">
              <w:rPr>
                <w:rFonts w:ascii="Times New Roman" w:hAnsi="Times New Roman"/>
                <w:sz w:val="24"/>
                <w:szCs w:val="24"/>
                <w:lang w:val="en-US"/>
              </w:rPr>
              <w:t>novoavacha</w:t>
            </w:r>
            <w:proofErr w:type="spellEnd"/>
            <w:r w:rsidRPr="00566C8D">
              <w:rPr>
                <w:rFonts w:ascii="Times New Roman" w:hAnsi="Times New Roman"/>
                <w:sz w:val="24"/>
                <w:szCs w:val="24"/>
              </w:rPr>
              <w:t>».</w:t>
            </w:r>
          </w:p>
          <w:p w:rsidR="00566C8D" w:rsidRPr="00566C8D" w:rsidRDefault="00566C8D" w:rsidP="00566C8D">
            <w:pPr>
              <w:spacing w:after="0"/>
              <w:ind w:firstLine="708"/>
              <w:jc w:val="both"/>
              <w:rPr>
                <w:rFonts w:ascii="Times New Roman" w:hAnsi="Times New Roman"/>
                <w:sz w:val="24"/>
                <w:szCs w:val="24"/>
              </w:rPr>
            </w:pPr>
            <w:r w:rsidRPr="00566C8D">
              <w:rPr>
                <w:rFonts w:ascii="Times New Roman" w:hAnsi="Times New Roman"/>
                <w:sz w:val="24"/>
                <w:szCs w:val="24"/>
              </w:rPr>
              <w:t xml:space="preserve">6. В нормативом правовом акте о назначении опроса граждан могут быть </w:t>
            </w:r>
            <w:proofErr w:type="gramStart"/>
            <w:r w:rsidRPr="00566C8D">
              <w:rPr>
                <w:rFonts w:ascii="Times New Roman" w:hAnsi="Times New Roman"/>
                <w:sz w:val="24"/>
                <w:szCs w:val="24"/>
              </w:rPr>
              <w:t>установлены</w:t>
            </w:r>
            <w:proofErr w:type="gramEnd"/>
            <w:r w:rsidRPr="00566C8D">
              <w:rPr>
                <w:rFonts w:ascii="Times New Roman" w:hAnsi="Times New Roman"/>
                <w:sz w:val="24"/>
                <w:szCs w:val="24"/>
              </w:rPr>
              <w:t>:</w:t>
            </w:r>
          </w:p>
          <w:p w:rsidR="00566C8D" w:rsidRPr="00566C8D" w:rsidRDefault="00566C8D" w:rsidP="00566C8D">
            <w:pPr>
              <w:spacing w:after="0"/>
              <w:jc w:val="both"/>
              <w:rPr>
                <w:rFonts w:ascii="Times New Roman" w:hAnsi="Times New Roman"/>
                <w:sz w:val="24"/>
                <w:szCs w:val="24"/>
              </w:rPr>
            </w:pPr>
            <w:r w:rsidRPr="00566C8D">
              <w:rPr>
                <w:rFonts w:ascii="Times New Roman" w:hAnsi="Times New Roman"/>
                <w:sz w:val="24"/>
                <w:szCs w:val="24"/>
              </w:rPr>
              <w:t>1) территория, на которой проводится опрос граждан;</w:t>
            </w:r>
          </w:p>
          <w:p w:rsidR="00566C8D" w:rsidRPr="00566C8D" w:rsidRDefault="00566C8D" w:rsidP="00566C8D">
            <w:pPr>
              <w:spacing w:after="0"/>
              <w:jc w:val="both"/>
              <w:rPr>
                <w:rFonts w:ascii="Times New Roman" w:hAnsi="Times New Roman"/>
                <w:sz w:val="24"/>
                <w:szCs w:val="24"/>
              </w:rPr>
            </w:pPr>
            <w:r w:rsidRPr="00566C8D">
              <w:rPr>
                <w:rFonts w:ascii="Times New Roman" w:hAnsi="Times New Roman"/>
                <w:sz w:val="24"/>
                <w:szCs w:val="24"/>
              </w:rPr>
              <w:t>2) участки проведения опроса граждан (далее - участки);</w:t>
            </w:r>
          </w:p>
          <w:p w:rsidR="00566C8D" w:rsidRPr="00566C8D" w:rsidRDefault="00566C8D" w:rsidP="00566C8D">
            <w:pPr>
              <w:spacing w:after="0"/>
              <w:jc w:val="both"/>
              <w:rPr>
                <w:rFonts w:ascii="Times New Roman" w:hAnsi="Times New Roman"/>
                <w:sz w:val="24"/>
                <w:szCs w:val="24"/>
              </w:rPr>
            </w:pPr>
            <w:r w:rsidRPr="00566C8D">
              <w:rPr>
                <w:rFonts w:ascii="Times New Roman" w:hAnsi="Times New Roman"/>
                <w:sz w:val="24"/>
                <w:szCs w:val="24"/>
              </w:rPr>
              <w:t xml:space="preserve">3) пункты для проведения опроса граждан, организованные в общественных местах (далее - пункты для проведения опроса </w:t>
            </w:r>
            <w:r w:rsidRPr="00566C8D">
              <w:rPr>
                <w:rFonts w:ascii="Times New Roman" w:hAnsi="Times New Roman"/>
                <w:sz w:val="24"/>
                <w:szCs w:val="24"/>
              </w:rPr>
              <w:lastRenderedPageBreak/>
              <w:t>граждан);</w:t>
            </w:r>
          </w:p>
          <w:p w:rsidR="00566C8D" w:rsidRPr="00566C8D" w:rsidRDefault="00566C8D" w:rsidP="00566C8D">
            <w:pPr>
              <w:spacing w:after="0"/>
              <w:jc w:val="both"/>
              <w:rPr>
                <w:rFonts w:ascii="Times New Roman" w:hAnsi="Times New Roman"/>
                <w:sz w:val="24"/>
                <w:szCs w:val="24"/>
              </w:rPr>
            </w:pPr>
            <w:r w:rsidRPr="00566C8D">
              <w:rPr>
                <w:rFonts w:ascii="Times New Roman" w:hAnsi="Times New Roman"/>
                <w:sz w:val="24"/>
                <w:szCs w:val="24"/>
              </w:rPr>
              <w:t>4) иные положения, касающиеся проведения опроса граждан.</w:t>
            </w:r>
          </w:p>
          <w:p w:rsidR="00566C8D" w:rsidRDefault="00566C8D" w:rsidP="00566C8D">
            <w:pPr>
              <w:shd w:val="clear" w:color="auto" w:fill="FFFFFF"/>
              <w:tabs>
                <w:tab w:val="left" w:pos="57"/>
              </w:tabs>
              <w:spacing w:after="0"/>
              <w:ind w:firstLine="357"/>
              <w:jc w:val="both"/>
              <w:rPr>
                <w:rFonts w:ascii="Times New Roman" w:hAnsi="Times New Roman"/>
                <w:sz w:val="24"/>
                <w:szCs w:val="24"/>
              </w:rPr>
            </w:pPr>
            <w:r w:rsidRPr="00566C8D">
              <w:rPr>
                <w:rFonts w:ascii="Times New Roman" w:hAnsi="Times New Roman"/>
                <w:sz w:val="24"/>
                <w:szCs w:val="24"/>
              </w:rPr>
              <w:t>7. Если инициатором проведения опроса граждан являлись глава Новоавачинского сельского поселения, Правительство Камчатского края, Уполномоченный орган  или жители поселения, копия нормативного правового акта о назначении опроса граждан направляется Собранием депутатов соответствующему инициатору проведения опроса граждан не позднее 3 дней со дня его принятия.</w:t>
            </w: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Default="005F5404" w:rsidP="00566C8D">
            <w:pPr>
              <w:shd w:val="clear" w:color="auto" w:fill="FFFFFF"/>
              <w:tabs>
                <w:tab w:val="left" w:pos="57"/>
              </w:tabs>
              <w:spacing w:after="0"/>
              <w:ind w:firstLine="357"/>
              <w:jc w:val="both"/>
              <w:rPr>
                <w:rFonts w:ascii="Times New Roman" w:hAnsi="Times New Roman"/>
                <w:sz w:val="24"/>
                <w:szCs w:val="24"/>
              </w:rPr>
            </w:pPr>
          </w:p>
          <w:p w:rsidR="005F5404" w:rsidRPr="005F5404" w:rsidRDefault="005F5404" w:rsidP="005F5404">
            <w:pPr>
              <w:spacing w:after="0"/>
              <w:jc w:val="center"/>
              <w:rPr>
                <w:rFonts w:ascii="Times New Roman" w:hAnsi="Times New Roman"/>
                <w:b/>
                <w:sz w:val="24"/>
                <w:szCs w:val="24"/>
              </w:rPr>
            </w:pPr>
            <w:r w:rsidRPr="005F5404">
              <w:rPr>
                <w:rFonts w:ascii="Times New Roman" w:hAnsi="Times New Roman"/>
                <w:b/>
                <w:sz w:val="24"/>
                <w:szCs w:val="24"/>
              </w:rPr>
              <w:t>Статья 3. Комиссии по подготовке и проведению опроса граждан</w:t>
            </w:r>
          </w:p>
          <w:p w:rsidR="005F5404" w:rsidRPr="005F5404" w:rsidRDefault="005F5404" w:rsidP="005F5404">
            <w:pPr>
              <w:spacing w:after="0"/>
              <w:jc w:val="center"/>
              <w:rPr>
                <w:rFonts w:ascii="Times New Roman" w:hAnsi="Times New Roman"/>
                <w:b/>
                <w:sz w:val="24"/>
                <w:szCs w:val="24"/>
              </w:rPr>
            </w:pP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1. Комиссия по подготовке и проведению опроса граждан (далее - Комиссия) формируется Собранием депутатов в составе не менее 5 и не более 15 членов Комиссии.</w:t>
            </w: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Собранием депутатов формируются также участковые комиссии по подготовке и проведению опроса граждан (далее - участковые комиссии) в составе не менее 3 и не более 9 членов участковой комиссии, если в нормативном правовом акте о назначении опроса граждан в соответствии с пунктом 2 части 6 статьи 2 настоящего Положения установлены участки.</w:t>
            </w: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2. Порядок формирования и деятельности Комиссии (участковых комиссий) устанавливается нормативным правовым актом Собрания депутатов.</w:t>
            </w: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3. Комиссия состоит из председателя Комиссии, заместителя председателя Комиссии, секретаря Комиссии и членов Комиссии.</w:t>
            </w: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Участковая комиссия состоит из председателя участковой комиссии, секретаря участковой комиссии и членов участковой комиссии.</w:t>
            </w: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 xml:space="preserve"> В состав Комиссии (участковой комиссии) включаются депутаты Собрания, представители администрации поселения. При проведении опроса граждан по инициативе Правительства Камчатского края или Уполномоченного органа, жителей поселения в состав Комиссии</w:t>
            </w:r>
            <w:r w:rsidRPr="005F5404">
              <w:rPr>
                <w:rFonts w:ascii="Times New Roman" w:hAnsi="Times New Roman"/>
                <w:b/>
                <w:sz w:val="24"/>
                <w:szCs w:val="24"/>
              </w:rPr>
              <w:t xml:space="preserve"> </w:t>
            </w:r>
            <w:r w:rsidRPr="005F5404">
              <w:rPr>
                <w:rFonts w:ascii="Times New Roman" w:hAnsi="Times New Roman"/>
                <w:sz w:val="24"/>
                <w:szCs w:val="24"/>
              </w:rPr>
              <w:t>(участковой комиссии) также включаются представители соответствующего инициатора проведения опроса граждан.</w:t>
            </w: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В состав Комиссии (участковой комиссии) могут быть включены представители общественности.</w:t>
            </w: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lastRenderedPageBreak/>
              <w:t>Деятельность членов Комиссии (участковой комиссии) осуществляется на безвозмездной основе.</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4. Комиссия осуществляет следующие функции:</w:t>
            </w:r>
          </w:p>
          <w:p w:rsidR="005F5404" w:rsidRPr="005F5404" w:rsidRDefault="005F5404" w:rsidP="005F5404">
            <w:pPr>
              <w:spacing w:after="0"/>
              <w:jc w:val="both"/>
              <w:rPr>
                <w:rFonts w:ascii="Times New Roman" w:hAnsi="Times New Roman"/>
                <w:b/>
                <w:sz w:val="24"/>
                <w:szCs w:val="24"/>
              </w:rPr>
            </w:pPr>
            <w:r w:rsidRPr="005F5404">
              <w:rPr>
                <w:rFonts w:ascii="Times New Roman" w:hAnsi="Times New Roman"/>
                <w:b/>
                <w:sz w:val="24"/>
                <w:szCs w:val="24"/>
              </w:rPr>
              <w:t>1) обеспечивает информирование жителей поселения о проведении опроса граждан не менее чем за 10 дней до его проведения;</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2) организует проведение опроса граждан;</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3) устанавливает результаты опроса граждан;</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4) координирует и контролирует деятельность участковых комиссий в случае их формирования;</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5) взаимодействует с органами государственной власти Камчатского края, органами местного самоуправления муниципальных образований, средствами массовой информации;</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6) осуществляет иные функции в соответствии с настоящим Положением, Уставом Новоавачинского сельского поселения и (или) нормативными правовыми актами Собрания депутатов.</w:t>
            </w:r>
          </w:p>
          <w:p w:rsidR="005F5404" w:rsidRPr="005F5404" w:rsidRDefault="005F5404" w:rsidP="005F5404">
            <w:pPr>
              <w:spacing w:after="0"/>
              <w:rPr>
                <w:rFonts w:ascii="Times New Roman" w:hAnsi="Times New Roman"/>
                <w:sz w:val="24"/>
                <w:szCs w:val="24"/>
              </w:rPr>
            </w:pP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5. Участковые комиссии осуществляют следующие функции:</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1) организуют проведение опроса граждан на соответствующих участках;</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2) устанавливают итоги опроса граждан на соответствующих участках;</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3) взаимодействуют с Комиссией;</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4) осуществляет иные функции в соответствии с настоящим Положением, Уставом Новоавачинского сельского поселения и (или) нормативными правовыми актами Собрания депутатов.</w:t>
            </w:r>
          </w:p>
          <w:p w:rsidR="005F5404" w:rsidRPr="005F5404" w:rsidRDefault="005F5404" w:rsidP="005F5404">
            <w:pPr>
              <w:shd w:val="clear" w:color="auto" w:fill="FFFFFF"/>
              <w:tabs>
                <w:tab w:val="left" w:pos="57"/>
              </w:tabs>
              <w:spacing w:after="0"/>
              <w:ind w:firstLine="357"/>
              <w:jc w:val="both"/>
              <w:rPr>
                <w:rFonts w:ascii="Times New Roman" w:hAnsi="Times New Roman"/>
                <w:sz w:val="24"/>
                <w:szCs w:val="24"/>
              </w:rPr>
            </w:pPr>
          </w:p>
          <w:p w:rsidR="005374EB" w:rsidRDefault="005374EB" w:rsidP="00566C8D">
            <w:pPr>
              <w:spacing w:after="0"/>
              <w:ind w:firstLine="567"/>
              <w:jc w:val="both"/>
              <w:rPr>
                <w:rFonts w:ascii="Times New Roman" w:hAnsi="Times New Roman"/>
                <w:sz w:val="24"/>
                <w:szCs w:val="24"/>
              </w:rPr>
            </w:pPr>
          </w:p>
          <w:p w:rsidR="002232B5" w:rsidRDefault="002232B5" w:rsidP="00566C8D">
            <w:pPr>
              <w:spacing w:after="0"/>
              <w:ind w:firstLine="567"/>
              <w:jc w:val="both"/>
              <w:rPr>
                <w:rFonts w:ascii="Times New Roman" w:hAnsi="Times New Roman"/>
                <w:sz w:val="24"/>
                <w:szCs w:val="24"/>
              </w:rPr>
            </w:pPr>
          </w:p>
          <w:p w:rsidR="002232B5" w:rsidRDefault="002232B5" w:rsidP="00566C8D">
            <w:pPr>
              <w:spacing w:after="0"/>
              <w:ind w:firstLine="567"/>
              <w:jc w:val="both"/>
              <w:rPr>
                <w:rFonts w:ascii="Times New Roman" w:hAnsi="Times New Roman"/>
                <w:sz w:val="24"/>
                <w:szCs w:val="24"/>
              </w:rPr>
            </w:pPr>
          </w:p>
          <w:p w:rsidR="002232B5" w:rsidRPr="00566C8D" w:rsidRDefault="002232B5" w:rsidP="00566C8D">
            <w:pPr>
              <w:spacing w:after="0"/>
              <w:ind w:firstLine="567"/>
              <w:jc w:val="both"/>
              <w:rPr>
                <w:rFonts w:ascii="Times New Roman" w:hAnsi="Times New Roman"/>
                <w:sz w:val="24"/>
                <w:szCs w:val="24"/>
              </w:rPr>
            </w:pPr>
          </w:p>
        </w:tc>
        <w:tc>
          <w:tcPr>
            <w:tcW w:w="6740" w:type="dxa"/>
          </w:tcPr>
          <w:p w:rsidR="00566C8D" w:rsidRPr="00566C8D" w:rsidRDefault="00566C8D" w:rsidP="00566C8D">
            <w:pPr>
              <w:spacing w:after="0" w:line="240" w:lineRule="auto"/>
              <w:jc w:val="center"/>
              <w:rPr>
                <w:rFonts w:ascii="Times New Roman" w:hAnsi="Times New Roman"/>
                <w:b/>
                <w:sz w:val="24"/>
                <w:szCs w:val="24"/>
              </w:rPr>
            </w:pPr>
            <w:r w:rsidRPr="00566C8D">
              <w:rPr>
                <w:rFonts w:ascii="Times New Roman" w:hAnsi="Times New Roman"/>
                <w:b/>
                <w:sz w:val="24"/>
                <w:szCs w:val="24"/>
              </w:rPr>
              <w:lastRenderedPageBreak/>
              <w:t>Статья 2. Инициатива проведения и назначение опроса граждан</w:t>
            </w:r>
          </w:p>
          <w:p w:rsidR="00566C8D" w:rsidRPr="00566C8D" w:rsidRDefault="00566C8D" w:rsidP="00566C8D">
            <w:pPr>
              <w:spacing w:after="0" w:line="240" w:lineRule="auto"/>
              <w:ind w:firstLine="708"/>
              <w:jc w:val="both"/>
              <w:rPr>
                <w:rFonts w:ascii="Times New Roman" w:hAnsi="Times New Roman"/>
                <w:sz w:val="24"/>
                <w:szCs w:val="24"/>
              </w:rPr>
            </w:pPr>
            <w:r w:rsidRPr="00566C8D">
              <w:rPr>
                <w:rFonts w:ascii="Times New Roman" w:hAnsi="Times New Roman"/>
                <w:sz w:val="24"/>
                <w:szCs w:val="24"/>
              </w:rPr>
              <w:t>1. Опрос граждан проводится по инициативе:</w:t>
            </w:r>
          </w:p>
          <w:p w:rsidR="00566C8D" w:rsidRPr="00566C8D" w:rsidRDefault="00566C8D" w:rsidP="00566C8D">
            <w:pPr>
              <w:spacing w:after="0" w:line="240" w:lineRule="auto"/>
              <w:jc w:val="both"/>
              <w:rPr>
                <w:rFonts w:ascii="Times New Roman" w:hAnsi="Times New Roman"/>
                <w:sz w:val="24"/>
                <w:szCs w:val="24"/>
              </w:rPr>
            </w:pPr>
            <w:r w:rsidRPr="00566C8D">
              <w:rPr>
                <w:rFonts w:ascii="Times New Roman" w:hAnsi="Times New Roman"/>
                <w:sz w:val="24"/>
                <w:szCs w:val="24"/>
              </w:rPr>
              <w:t>1) Собрания депутатов Новоавачинского сельского поселения (далее</w:t>
            </w:r>
            <w:r>
              <w:rPr>
                <w:rFonts w:ascii="Times New Roman" w:hAnsi="Times New Roman"/>
                <w:sz w:val="24"/>
                <w:szCs w:val="24"/>
              </w:rPr>
              <w:t xml:space="preserve"> </w:t>
            </w:r>
            <w:r w:rsidRPr="00566C8D">
              <w:rPr>
                <w:rFonts w:ascii="Times New Roman" w:hAnsi="Times New Roman"/>
                <w:sz w:val="24"/>
                <w:szCs w:val="24"/>
              </w:rPr>
              <w:t>- Собрание депутатов) или главы Новоавачинского сельского поселения - по вопросам местного значения;</w:t>
            </w:r>
          </w:p>
          <w:p w:rsidR="00566C8D" w:rsidRPr="00566C8D" w:rsidRDefault="00566C8D" w:rsidP="00566C8D">
            <w:pPr>
              <w:spacing w:after="0" w:line="240" w:lineRule="auto"/>
              <w:jc w:val="both"/>
              <w:rPr>
                <w:rFonts w:ascii="Times New Roman" w:hAnsi="Times New Roman"/>
                <w:sz w:val="24"/>
                <w:szCs w:val="24"/>
              </w:rPr>
            </w:pPr>
            <w:proofErr w:type="gramStart"/>
            <w:r w:rsidRPr="00566C8D">
              <w:rPr>
                <w:rFonts w:ascii="Times New Roman" w:hAnsi="Times New Roman"/>
                <w:sz w:val="24"/>
                <w:szCs w:val="24"/>
              </w:rPr>
              <w:t xml:space="preserve">2) Правительства Камчатского края или по его распоряжению исполнительного органа государственной власти Камчатского края, осуществляющего </w:t>
            </w:r>
            <w:r w:rsidRPr="00566C8D">
              <w:rPr>
                <w:rFonts w:ascii="Times New Roman" w:hAnsi="Times New Roman"/>
                <w:b/>
                <w:sz w:val="24"/>
                <w:szCs w:val="24"/>
              </w:rPr>
              <w:t>функции по выработке и реализации региональной политики в сфере управления и распоряжения имуществом, находящимся в государственной собственности</w:t>
            </w:r>
            <w:r w:rsidRPr="00566C8D">
              <w:rPr>
                <w:rFonts w:ascii="Times New Roman" w:hAnsi="Times New Roman"/>
                <w:sz w:val="24"/>
                <w:szCs w:val="24"/>
              </w:rPr>
              <w:t xml:space="preserve">  Камчатского края (далее - Уполномоченный орган),  - для учета мнения граждан при принятии решений об изменении целевого назначения земель </w:t>
            </w:r>
            <w:r w:rsidRPr="00566C8D">
              <w:rPr>
                <w:rFonts w:ascii="Times New Roman" w:hAnsi="Times New Roman"/>
                <w:b/>
                <w:sz w:val="24"/>
                <w:szCs w:val="24"/>
              </w:rPr>
              <w:t>Новоавачинского сельского поселения</w:t>
            </w:r>
            <w:r w:rsidRPr="00566C8D">
              <w:rPr>
                <w:rFonts w:ascii="Times New Roman" w:hAnsi="Times New Roman"/>
                <w:sz w:val="24"/>
                <w:szCs w:val="24"/>
              </w:rPr>
              <w:t xml:space="preserve"> для объектов регионального и межрегионального значения;</w:t>
            </w:r>
            <w:proofErr w:type="gramEnd"/>
          </w:p>
          <w:p w:rsidR="00566C8D" w:rsidRPr="00566C8D" w:rsidRDefault="00566C8D" w:rsidP="00566C8D">
            <w:pPr>
              <w:spacing w:after="0" w:line="240" w:lineRule="auto"/>
              <w:jc w:val="both"/>
              <w:rPr>
                <w:rFonts w:ascii="Times New Roman" w:hAnsi="Times New Roman"/>
                <w:b/>
                <w:sz w:val="24"/>
                <w:szCs w:val="24"/>
              </w:rPr>
            </w:pPr>
            <w:r w:rsidRPr="00566C8D">
              <w:rPr>
                <w:rFonts w:ascii="Times New Roman" w:hAnsi="Times New Roman"/>
                <w:sz w:val="24"/>
                <w:szCs w:val="24"/>
              </w:rPr>
              <w:t xml:space="preserve">3)  жителей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 </w:t>
            </w:r>
            <w:r w:rsidRPr="00566C8D">
              <w:rPr>
                <w:rFonts w:ascii="Times New Roman" w:hAnsi="Times New Roman"/>
                <w:b/>
                <w:sz w:val="24"/>
                <w:szCs w:val="24"/>
              </w:rPr>
              <w:t>в случае, если возможность выявления мнения граждан по вопросу о поддержке инициативного проекта путем опроса граждан предусмотрена нормативным правовым актом Собрания депутатов.</w:t>
            </w:r>
          </w:p>
          <w:p w:rsidR="00566C8D" w:rsidRPr="00566C8D" w:rsidRDefault="00566C8D" w:rsidP="00566C8D">
            <w:pPr>
              <w:spacing w:after="0" w:line="240" w:lineRule="auto"/>
              <w:ind w:firstLine="567"/>
              <w:jc w:val="both"/>
              <w:rPr>
                <w:rFonts w:ascii="Times New Roman" w:hAnsi="Times New Roman"/>
                <w:sz w:val="24"/>
                <w:szCs w:val="24"/>
              </w:rPr>
            </w:pPr>
            <w:r w:rsidRPr="00566C8D">
              <w:rPr>
                <w:rFonts w:ascii="Times New Roman" w:hAnsi="Times New Roman"/>
                <w:sz w:val="24"/>
                <w:szCs w:val="24"/>
              </w:rPr>
              <w:t xml:space="preserve">2. </w:t>
            </w:r>
            <w:r w:rsidRPr="00566C8D">
              <w:rPr>
                <w:rFonts w:ascii="Times New Roman" w:hAnsi="Times New Roman"/>
                <w:b/>
                <w:sz w:val="24"/>
                <w:szCs w:val="24"/>
              </w:rPr>
              <w:t>В случае</w:t>
            </w:r>
            <w:proofErr w:type="gramStart"/>
            <w:r w:rsidRPr="00566C8D">
              <w:rPr>
                <w:rFonts w:ascii="Times New Roman" w:hAnsi="Times New Roman"/>
                <w:b/>
                <w:sz w:val="24"/>
                <w:szCs w:val="24"/>
              </w:rPr>
              <w:t>,</w:t>
            </w:r>
            <w:proofErr w:type="gramEnd"/>
            <w:r w:rsidRPr="00566C8D">
              <w:rPr>
                <w:rFonts w:ascii="Times New Roman" w:hAnsi="Times New Roman"/>
                <w:b/>
                <w:sz w:val="24"/>
                <w:szCs w:val="24"/>
              </w:rPr>
              <w:t xml:space="preserve"> если проведение опроса граждан инициируется  главой  Новоавачинского сельского поселения, Правительством Камчатского края или Уполномоченным органом,  то указанная инициатива реализуется путем направления в Собрание депутатов  </w:t>
            </w:r>
            <w:r w:rsidRPr="00566C8D">
              <w:rPr>
                <w:rFonts w:ascii="Times New Roman" w:hAnsi="Times New Roman"/>
                <w:sz w:val="24"/>
                <w:szCs w:val="24"/>
              </w:rPr>
              <w:t xml:space="preserve">письменного обращения о проведении опроса граждан, </w:t>
            </w:r>
            <w:r w:rsidRPr="00566C8D">
              <w:rPr>
                <w:rFonts w:ascii="Times New Roman" w:hAnsi="Times New Roman"/>
                <w:sz w:val="24"/>
                <w:szCs w:val="24"/>
              </w:rPr>
              <w:lastRenderedPageBreak/>
              <w:t>содержащего обоснование проведения данного опроса граждан и формулировку вопроса (вопросов), предлагаемого (предлагаемых) при проведении опроса граждан.</w:t>
            </w:r>
          </w:p>
          <w:p w:rsidR="00566C8D" w:rsidRPr="00566C8D" w:rsidRDefault="00566C8D" w:rsidP="00566C8D">
            <w:pPr>
              <w:spacing w:after="0" w:line="240" w:lineRule="auto"/>
              <w:ind w:firstLine="567"/>
              <w:jc w:val="both"/>
              <w:rPr>
                <w:rFonts w:ascii="Times New Roman" w:hAnsi="Times New Roman"/>
                <w:b/>
                <w:sz w:val="24"/>
                <w:szCs w:val="24"/>
              </w:rPr>
            </w:pPr>
            <w:r w:rsidRPr="00566C8D">
              <w:rPr>
                <w:rFonts w:ascii="Times New Roman" w:hAnsi="Times New Roman"/>
                <w:b/>
                <w:sz w:val="24"/>
                <w:szCs w:val="24"/>
              </w:rPr>
              <w:t>В случае</w:t>
            </w:r>
            <w:proofErr w:type="gramStart"/>
            <w:r w:rsidRPr="00566C8D">
              <w:rPr>
                <w:rFonts w:ascii="Times New Roman" w:hAnsi="Times New Roman"/>
                <w:b/>
                <w:sz w:val="24"/>
                <w:szCs w:val="24"/>
              </w:rPr>
              <w:t>,</w:t>
            </w:r>
            <w:proofErr w:type="gramEnd"/>
            <w:r w:rsidRPr="00566C8D">
              <w:rPr>
                <w:rFonts w:ascii="Times New Roman" w:hAnsi="Times New Roman"/>
                <w:b/>
                <w:sz w:val="24"/>
                <w:szCs w:val="24"/>
              </w:rPr>
              <w:t xml:space="preserve"> если проведение опроса граждан инициируется жителями Новоавачинского сельского поселения, то указанная инициатива реализуется путем направления в Собрание депутатов письменного обращения о проведении опроса граждан. </w:t>
            </w:r>
            <w:proofErr w:type="gramStart"/>
            <w:r w:rsidRPr="00566C8D">
              <w:rPr>
                <w:rFonts w:ascii="Times New Roman" w:hAnsi="Times New Roman"/>
                <w:b/>
                <w:sz w:val="24"/>
                <w:szCs w:val="24"/>
              </w:rPr>
              <w:t>Указанное письменное обращение должно содержать: обоснование проведения данного опроса граждан; формулировку вопроса (вопросов), предлагаемого (предлагаемых) при проведении опроса граждан; фамилию, имя, отчества (при наличии), дату рождения, серию, номер и дату выдачи паспорта или документа, заменяющего паспорт гражданина, и адрес места жительства каждого жителя поселения, инициирующего проведение опроса граждан;</w:t>
            </w:r>
            <w:proofErr w:type="gramEnd"/>
            <w:r w:rsidRPr="00566C8D">
              <w:rPr>
                <w:rFonts w:ascii="Times New Roman" w:hAnsi="Times New Roman"/>
                <w:b/>
                <w:sz w:val="24"/>
                <w:szCs w:val="24"/>
              </w:rPr>
              <w:t xml:space="preserve"> фамилию, имя, отчество </w:t>
            </w:r>
            <w:proofErr w:type="gramStart"/>
            <w:r w:rsidRPr="00566C8D">
              <w:rPr>
                <w:rFonts w:ascii="Times New Roman" w:hAnsi="Times New Roman"/>
                <w:b/>
                <w:sz w:val="24"/>
                <w:szCs w:val="24"/>
              </w:rPr>
              <w:t xml:space="preserve">( </w:t>
            </w:r>
            <w:proofErr w:type="gramEnd"/>
            <w:r w:rsidRPr="00566C8D">
              <w:rPr>
                <w:rFonts w:ascii="Times New Roman" w:hAnsi="Times New Roman"/>
                <w:b/>
                <w:sz w:val="24"/>
                <w:szCs w:val="24"/>
              </w:rPr>
              <w:t>при наличии), дату рождения, серию, номер и дату выдачи паспорта или документа заменяющего паспорт гражданина, и адрес места жительства лица, уполномоченного действовать от имени жителей поселения, инициирующих проведение опроса граждан; подписи всех жителей поселения, инициирующих проведение опроса граждан.</w:t>
            </w:r>
          </w:p>
          <w:p w:rsidR="00566C8D" w:rsidRPr="00566C8D" w:rsidRDefault="00566C8D" w:rsidP="00566C8D">
            <w:pPr>
              <w:spacing w:after="0" w:line="240" w:lineRule="auto"/>
              <w:ind w:firstLine="708"/>
              <w:jc w:val="both"/>
              <w:rPr>
                <w:rFonts w:ascii="Times New Roman" w:hAnsi="Times New Roman"/>
                <w:b/>
                <w:sz w:val="24"/>
                <w:szCs w:val="24"/>
              </w:rPr>
            </w:pPr>
            <w:r w:rsidRPr="00566C8D">
              <w:rPr>
                <w:rFonts w:ascii="Times New Roman" w:hAnsi="Times New Roman"/>
                <w:b/>
                <w:sz w:val="24"/>
                <w:szCs w:val="24"/>
              </w:rPr>
              <w:t>В случае</w:t>
            </w:r>
            <w:proofErr w:type="gramStart"/>
            <w:r w:rsidRPr="00566C8D">
              <w:rPr>
                <w:rFonts w:ascii="Times New Roman" w:hAnsi="Times New Roman"/>
                <w:b/>
                <w:sz w:val="24"/>
                <w:szCs w:val="24"/>
              </w:rPr>
              <w:t>,</w:t>
            </w:r>
            <w:proofErr w:type="gramEnd"/>
            <w:r w:rsidRPr="00566C8D">
              <w:rPr>
                <w:rFonts w:ascii="Times New Roman" w:hAnsi="Times New Roman"/>
                <w:b/>
                <w:sz w:val="24"/>
                <w:szCs w:val="24"/>
              </w:rPr>
              <w:t xml:space="preserve"> если проведение опроса граждан инициируется Собранием депутатов, то указанная инициатива реализуется путем принятия Собранием депутатов решения о назначении опроса граждан.</w:t>
            </w:r>
          </w:p>
          <w:p w:rsidR="00566C8D" w:rsidRPr="00566C8D" w:rsidRDefault="00566C8D" w:rsidP="00566C8D">
            <w:pPr>
              <w:spacing w:after="0" w:line="240" w:lineRule="auto"/>
              <w:ind w:firstLine="708"/>
              <w:jc w:val="both"/>
              <w:rPr>
                <w:rFonts w:ascii="Times New Roman" w:hAnsi="Times New Roman"/>
                <w:b/>
                <w:sz w:val="24"/>
                <w:szCs w:val="24"/>
              </w:rPr>
            </w:pPr>
            <w:r w:rsidRPr="00566C8D">
              <w:rPr>
                <w:rFonts w:ascii="Times New Roman" w:hAnsi="Times New Roman"/>
                <w:b/>
                <w:sz w:val="24"/>
                <w:szCs w:val="24"/>
              </w:rPr>
              <w:t>3. Решение о назначении опроса граждан или об отказе в его назначении принимается Собранием депутатов   не позднее 30 дней со дня поступления письменного обращения, указанного в абзаце первом или втором части 2 настоящей статьи.</w:t>
            </w:r>
          </w:p>
          <w:p w:rsidR="00566C8D" w:rsidRPr="00566C8D" w:rsidRDefault="00566C8D" w:rsidP="00566C8D">
            <w:pPr>
              <w:spacing w:after="0" w:line="240" w:lineRule="auto"/>
              <w:ind w:firstLine="708"/>
              <w:jc w:val="both"/>
              <w:rPr>
                <w:rFonts w:ascii="Times New Roman" w:hAnsi="Times New Roman"/>
                <w:b/>
                <w:sz w:val="24"/>
                <w:szCs w:val="24"/>
              </w:rPr>
            </w:pPr>
            <w:r w:rsidRPr="00566C8D">
              <w:rPr>
                <w:rFonts w:ascii="Times New Roman" w:hAnsi="Times New Roman"/>
                <w:b/>
                <w:sz w:val="24"/>
                <w:szCs w:val="24"/>
              </w:rPr>
              <w:t>Решение об отказе в назначении опроса граждан принимается в случае нарушения требований, предусмотренных частями 1 и 2 настоящей статьи.</w:t>
            </w:r>
          </w:p>
          <w:p w:rsidR="00566C8D" w:rsidRPr="00566C8D" w:rsidRDefault="00566C8D" w:rsidP="00566C8D">
            <w:pPr>
              <w:shd w:val="clear" w:color="auto" w:fill="FFFFFF"/>
              <w:tabs>
                <w:tab w:val="left" w:pos="57"/>
              </w:tabs>
              <w:spacing w:after="0" w:line="240" w:lineRule="auto"/>
              <w:jc w:val="both"/>
              <w:rPr>
                <w:rFonts w:ascii="Times New Roman" w:hAnsi="Times New Roman"/>
                <w:b/>
                <w:sz w:val="24"/>
                <w:szCs w:val="24"/>
              </w:rPr>
            </w:pPr>
            <w:r w:rsidRPr="00566C8D">
              <w:rPr>
                <w:rFonts w:ascii="Times New Roman" w:hAnsi="Times New Roman"/>
                <w:sz w:val="24"/>
                <w:szCs w:val="24"/>
              </w:rPr>
              <w:tab/>
            </w:r>
            <w:r w:rsidRPr="00566C8D">
              <w:rPr>
                <w:rFonts w:ascii="Times New Roman" w:hAnsi="Times New Roman"/>
                <w:sz w:val="24"/>
                <w:szCs w:val="24"/>
              </w:rPr>
              <w:tab/>
              <w:t xml:space="preserve">4. </w:t>
            </w:r>
            <w:proofErr w:type="gramStart"/>
            <w:r w:rsidRPr="00566C8D">
              <w:rPr>
                <w:rFonts w:ascii="Times New Roman" w:hAnsi="Times New Roman"/>
                <w:sz w:val="24"/>
                <w:szCs w:val="24"/>
              </w:rPr>
              <w:t xml:space="preserve">Решение Собрания депутатов о назначении опроса граждан оформляется нормативным правовым актом Собрания депутатов о назначении опроса граждан (далее - нормативный </w:t>
            </w:r>
            <w:r w:rsidRPr="00566C8D">
              <w:rPr>
                <w:rFonts w:ascii="Times New Roman" w:hAnsi="Times New Roman"/>
                <w:sz w:val="24"/>
                <w:szCs w:val="24"/>
              </w:rPr>
              <w:lastRenderedPageBreak/>
              <w:t xml:space="preserve">правовой акт о назначении опроса граждан) </w:t>
            </w:r>
            <w:r w:rsidRPr="00566C8D">
              <w:rPr>
                <w:rFonts w:ascii="Times New Roman" w:hAnsi="Times New Roman"/>
                <w:b/>
                <w:sz w:val="24"/>
                <w:szCs w:val="24"/>
              </w:rPr>
              <w:t>и подлежит официальному опубликованию (обнародованию) Собранием депутатов в средствах массовой информации и (или) на официальном сайта</w:t>
            </w:r>
            <w:r w:rsidRPr="00566C8D">
              <w:rPr>
                <w:rFonts w:ascii="Times New Roman" w:hAnsi="Times New Roman"/>
                <w:b/>
                <w:color w:val="000000"/>
                <w:sz w:val="24"/>
                <w:szCs w:val="24"/>
              </w:rPr>
              <w:t xml:space="preserve"> в информационно-телекоммуникационной сети «Интернет» в разделе «Местное самоуправление» на страничке Новоавачинского сельского поселения </w:t>
            </w:r>
            <w:r w:rsidRPr="00566C8D">
              <w:rPr>
                <w:rFonts w:ascii="Times New Roman" w:hAnsi="Times New Roman"/>
                <w:b/>
                <w:sz w:val="24"/>
                <w:szCs w:val="24"/>
              </w:rPr>
              <w:t>(</w:t>
            </w:r>
            <w:r w:rsidRPr="00566C8D">
              <w:rPr>
                <w:rFonts w:ascii="Times New Roman" w:hAnsi="Times New Roman"/>
                <w:b/>
                <w:sz w:val="24"/>
                <w:szCs w:val="24"/>
                <w:lang w:val="en-US"/>
              </w:rPr>
              <w:t>http</w:t>
            </w:r>
            <w:r w:rsidRPr="00566C8D">
              <w:rPr>
                <w:rFonts w:ascii="Times New Roman" w:hAnsi="Times New Roman"/>
                <w:b/>
                <w:sz w:val="24"/>
                <w:szCs w:val="24"/>
              </w:rPr>
              <w:t>://</w:t>
            </w:r>
            <w:r w:rsidRPr="00566C8D">
              <w:rPr>
                <w:rFonts w:ascii="Times New Roman" w:hAnsi="Times New Roman"/>
                <w:b/>
                <w:sz w:val="24"/>
                <w:szCs w:val="24"/>
                <w:lang w:val="en-US"/>
              </w:rPr>
              <w:t>www</w:t>
            </w:r>
            <w:r w:rsidRPr="00566C8D">
              <w:rPr>
                <w:rFonts w:ascii="Times New Roman" w:hAnsi="Times New Roman"/>
                <w:b/>
                <w:sz w:val="24"/>
                <w:szCs w:val="24"/>
              </w:rPr>
              <w:t>.</w:t>
            </w:r>
            <w:proofErr w:type="spellStart"/>
            <w:r w:rsidRPr="00566C8D">
              <w:rPr>
                <w:rFonts w:ascii="Times New Roman" w:hAnsi="Times New Roman"/>
                <w:b/>
                <w:sz w:val="24"/>
                <w:szCs w:val="24"/>
                <w:lang w:val="en-US"/>
              </w:rPr>
              <w:t>kamgov</w:t>
            </w:r>
            <w:proofErr w:type="spellEnd"/>
            <w:r w:rsidRPr="00566C8D">
              <w:rPr>
                <w:rFonts w:ascii="Times New Roman" w:hAnsi="Times New Roman"/>
                <w:b/>
                <w:sz w:val="24"/>
                <w:szCs w:val="24"/>
              </w:rPr>
              <w:t>.</w:t>
            </w:r>
            <w:proofErr w:type="spellStart"/>
            <w:r w:rsidRPr="00566C8D">
              <w:rPr>
                <w:rFonts w:ascii="Times New Roman" w:hAnsi="Times New Roman"/>
                <w:b/>
                <w:sz w:val="24"/>
                <w:szCs w:val="24"/>
                <w:lang w:val="en-US"/>
              </w:rPr>
              <w:t>ru</w:t>
            </w:r>
            <w:proofErr w:type="spellEnd"/>
            <w:r w:rsidRPr="00566C8D">
              <w:rPr>
                <w:rFonts w:ascii="Times New Roman" w:hAnsi="Times New Roman"/>
                <w:b/>
                <w:sz w:val="24"/>
                <w:szCs w:val="24"/>
              </w:rPr>
              <w:t>/</w:t>
            </w:r>
            <w:proofErr w:type="spellStart"/>
            <w:r w:rsidRPr="00566C8D">
              <w:rPr>
                <w:rFonts w:ascii="Times New Roman" w:hAnsi="Times New Roman"/>
                <w:b/>
                <w:sz w:val="24"/>
                <w:szCs w:val="24"/>
                <w:lang w:val="en-US"/>
              </w:rPr>
              <w:t>emr</w:t>
            </w:r>
            <w:proofErr w:type="spellEnd"/>
            <w:r w:rsidRPr="00566C8D">
              <w:rPr>
                <w:rFonts w:ascii="Times New Roman" w:hAnsi="Times New Roman"/>
                <w:b/>
                <w:sz w:val="24"/>
                <w:szCs w:val="24"/>
              </w:rPr>
              <w:t>/</w:t>
            </w:r>
            <w:proofErr w:type="spellStart"/>
            <w:r w:rsidRPr="00566C8D">
              <w:rPr>
                <w:rFonts w:ascii="Times New Roman" w:hAnsi="Times New Roman"/>
                <w:b/>
                <w:sz w:val="24"/>
                <w:szCs w:val="24"/>
                <w:lang w:val="en-US"/>
              </w:rPr>
              <w:t>novoavacha</w:t>
            </w:r>
            <w:proofErr w:type="spellEnd"/>
            <w:r w:rsidRPr="00566C8D">
              <w:rPr>
                <w:rFonts w:ascii="Times New Roman" w:hAnsi="Times New Roman"/>
                <w:b/>
                <w:sz w:val="24"/>
                <w:szCs w:val="24"/>
              </w:rPr>
              <w:t>».</w:t>
            </w:r>
            <w:proofErr w:type="gramEnd"/>
          </w:p>
          <w:p w:rsidR="00566C8D" w:rsidRPr="00566C8D" w:rsidRDefault="00566C8D" w:rsidP="00566C8D">
            <w:pPr>
              <w:spacing w:after="0" w:line="240" w:lineRule="auto"/>
              <w:ind w:firstLine="708"/>
              <w:jc w:val="both"/>
              <w:rPr>
                <w:rFonts w:ascii="Times New Roman" w:hAnsi="Times New Roman"/>
                <w:sz w:val="24"/>
                <w:szCs w:val="24"/>
              </w:rPr>
            </w:pPr>
            <w:r w:rsidRPr="00566C8D">
              <w:rPr>
                <w:rFonts w:ascii="Times New Roman" w:hAnsi="Times New Roman"/>
                <w:sz w:val="24"/>
                <w:szCs w:val="24"/>
              </w:rPr>
              <w:t>5. В нормативном правовом акте о назначении опроса граждан устанавливаются:</w:t>
            </w:r>
          </w:p>
          <w:p w:rsidR="00566C8D" w:rsidRPr="00566C8D" w:rsidRDefault="00566C8D" w:rsidP="00566C8D">
            <w:pPr>
              <w:spacing w:after="0" w:line="240" w:lineRule="auto"/>
              <w:jc w:val="both"/>
              <w:rPr>
                <w:rFonts w:ascii="Times New Roman" w:hAnsi="Times New Roman"/>
                <w:sz w:val="24"/>
                <w:szCs w:val="24"/>
              </w:rPr>
            </w:pPr>
            <w:r w:rsidRPr="00566C8D">
              <w:rPr>
                <w:rFonts w:ascii="Times New Roman" w:hAnsi="Times New Roman"/>
                <w:sz w:val="24"/>
                <w:szCs w:val="24"/>
              </w:rPr>
              <w:t>1) дата и сроки проведения опроса граждан;</w:t>
            </w:r>
          </w:p>
          <w:p w:rsidR="00566C8D" w:rsidRPr="00566C8D" w:rsidRDefault="00566C8D" w:rsidP="00566C8D">
            <w:pPr>
              <w:spacing w:after="0" w:line="240" w:lineRule="auto"/>
              <w:jc w:val="both"/>
              <w:rPr>
                <w:rFonts w:ascii="Times New Roman" w:hAnsi="Times New Roman"/>
                <w:sz w:val="24"/>
                <w:szCs w:val="24"/>
              </w:rPr>
            </w:pPr>
            <w:r w:rsidRPr="00566C8D">
              <w:rPr>
                <w:rFonts w:ascii="Times New Roman" w:hAnsi="Times New Roman"/>
                <w:sz w:val="24"/>
                <w:szCs w:val="24"/>
              </w:rPr>
              <w:t>2) формулировка вопроса (вопросов), предлагаемого (предлагаемых) при проведении опроса граждан;</w:t>
            </w:r>
          </w:p>
          <w:p w:rsidR="00566C8D" w:rsidRPr="00566C8D" w:rsidRDefault="00566C8D" w:rsidP="00566C8D">
            <w:pPr>
              <w:spacing w:after="0" w:line="240" w:lineRule="auto"/>
              <w:jc w:val="both"/>
              <w:rPr>
                <w:rFonts w:ascii="Times New Roman" w:hAnsi="Times New Roman"/>
                <w:sz w:val="24"/>
                <w:szCs w:val="24"/>
              </w:rPr>
            </w:pPr>
            <w:r w:rsidRPr="00566C8D">
              <w:rPr>
                <w:rFonts w:ascii="Times New Roman" w:hAnsi="Times New Roman"/>
                <w:sz w:val="24"/>
                <w:szCs w:val="24"/>
              </w:rPr>
              <w:t>3) методика проведения опроса граждан;</w:t>
            </w:r>
          </w:p>
          <w:p w:rsidR="00566C8D" w:rsidRPr="00566C8D" w:rsidRDefault="00566C8D" w:rsidP="00566C8D">
            <w:pPr>
              <w:spacing w:after="0" w:line="240" w:lineRule="auto"/>
              <w:jc w:val="both"/>
              <w:rPr>
                <w:rFonts w:ascii="Times New Roman" w:hAnsi="Times New Roman"/>
                <w:sz w:val="24"/>
                <w:szCs w:val="24"/>
              </w:rPr>
            </w:pPr>
            <w:r w:rsidRPr="00566C8D">
              <w:rPr>
                <w:rFonts w:ascii="Times New Roman" w:hAnsi="Times New Roman"/>
                <w:sz w:val="24"/>
                <w:szCs w:val="24"/>
              </w:rPr>
              <w:t>4) форма опросного листа;</w:t>
            </w:r>
          </w:p>
          <w:p w:rsidR="00566C8D" w:rsidRPr="00566C8D" w:rsidRDefault="00566C8D" w:rsidP="00566C8D">
            <w:pPr>
              <w:spacing w:after="0" w:line="240" w:lineRule="auto"/>
              <w:jc w:val="both"/>
              <w:rPr>
                <w:rFonts w:ascii="Times New Roman" w:hAnsi="Times New Roman"/>
                <w:sz w:val="24"/>
                <w:szCs w:val="24"/>
              </w:rPr>
            </w:pPr>
            <w:r w:rsidRPr="00566C8D">
              <w:rPr>
                <w:rFonts w:ascii="Times New Roman" w:hAnsi="Times New Roman"/>
                <w:sz w:val="24"/>
                <w:szCs w:val="24"/>
              </w:rPr>
              <w:t>5) минимальная численность жителей поселения, участвующих в опросе граждан;</w:t>
            </w:r>
          </w:p>
          <w:p w:rsidR="00566C8D" w:rsidRPr="00566C8D" w:rsidRDefault="00566C8D" w:rsidP="00566C8D">
            <w:pPr>
              <w:shd w:val="clear" w:color="auto" w:fill="FFFFFF"/>
              <w:tabs>
                <w:tab w:val="left" w:pos="57"/>
              </w:tabs>
              <w:spacing w:after="0" w:line="240" w:lineRule="auto"/>
              <w:jc w:val="both"/>
              <w:rPr>
                <w:rFonts w:ascii="Times New Roman" w:hAnsi="Times New Roman"/>
                <w:sz w:val="24"/>
                <w:szCs w:val="24"/>
              </w:rPr>
            </w:pPr>
            <w:r w:rsidRPr="00566C8D">
              <w:rPr>
                <w:rFonts w:ascii="Times New Roman" w:hAnsi="Times New Roman"/>
                <w:sz w:val="24"/>
                <w:szCs w:val="24"/>
              </w:rPr>
              <w:t xml:space="preserve"> 6) порядок идентификации участников опроса в случае проведения опроса граждан с использованием официального сайта</w:t>
            </w:r>
            <w:r w:rsidRPr="00566C8D">
              <w:rPr>
                <w:rFonts w:ascii="Times New Roman" w:hAnsi="Times New Roman"/>
                <w:color w:val="000000"/>
                <w:sz w:val="24"/>
                <w:szCs w:val="24"/>
              </w:rPr>
              <w:t xml:space="preserve"> в информационно-телекоммуникационной сети «Интернет» в разделе «Местное самоуправление» на страничке Новоавачинского сельского поселения </w:t>
            </w:r>
            <w:r w:rsidRPr="00566C8D">
              <w:rPr>
                <w:rFonts w:ascii="Times New Roman" w:hAnsi="Times New Roman"/>
                <w:sz w:val="24"/>
                <w:szCs w:val="24"/>
              </w:rPr>
              <w:t>(</w:t>
            </w:r>
            <w:r w:rsidRPr="00566C8D">
              <w:rPr>
                <w:rFonts w:ascii="Times New Roman" w:hAnsi="Times New Roman"/>
                <w:sz w:val="24"/>
                <w:szCs w:val="24"/>
                <w:lang w:val="en-US"/>
              </w:rPr>
              <w:t>http</w:t>
            </w:r>
            <w:r w:rsidRPr="00566C8D">
              <w:rPr>
                <w:rFonts w:ascii="Times New Roman" w:hAnsi="Times New Roman"/>
                <w:sz w:val="24"/>
                <w:szCs w:val="24"/>
              </w:rPr>
              <w:t>://</w:t>
            </w:r>
            <w:r w:rsidRPr="00566C8D">
              <w:rPr>
                <w:rFonts w:ascii="Times New Roman" w:hAnsi="Times New Roman"/>
                <w:sz w:val="24"/>
                <w:szCs w:val="24"/>
                <w:lang w:val="en-US"/>
              </w:rPr>
              <w:t>www</w:t>
            </w:r>
            <w:r w:rsidRPr="00566C8D">
              <w:rPr>
                <w:rFonts w:ascii="Times New Roman" w:hAnsi="Times New Roman"/>
                <w:sz w:val="24"/>
                <w:szCs w:val="24"/>
              </w:rPr>
              <w:t>.</w:t>
            </w:r>
            <w:proofErr w:type="spellStart"/>
            <w:r w:rsidRPr="00566C8D">
              <w:rPr>
                <w:rFonts w:ascii="Times New Roman" w:hAnsi="Times New Roman"/>
                <w:sz w:val="24"/>
                <w:szCs w:val="24"/>
                <w:lang w:val="en-US"/>
              </w:rPr>
              <w:t>kamgov</w:t>
            </w:r>
            <w:proofErr w:type="spellEnd"/>
            <w:r w:rsidRPr="00566C8D">
              <w:rPr>
                <w:rFonts w:ascii="Times New Roman" w:hAnsi="Times New Roman"/>
                <w:sz w:val="24"/>
                <w:szCs w:val="24"/>
              </w:rPr>
              <w:t>.</w:t>
            </w:r>
            <w:proofErr w:type="spellStart"/>
            <w:r w:rsidRPr="00566C8D">
              <w:rPr>
                <w:rFonts w:ascii="Times New Roman" w:hAnsi="Times New Roman"/>
                <w:sz w:val="24"/>
                <w:szCs w:val="24"/>
                <w:lang w:val="en-US"/>
              </w:rPr>
              <w:t>ru</w:t>
            </w:r>
            <w:proofErr w:type="spellEnd"/>
            <w:r w:rsidRPr="00566C8D">
              <w:rPr>
                <w:rFonts w:ascii="Times New Roman" w:hAnsi="Times New Roman"/>
                <w:sz w:val="24"/>
                <w:szCs w:val="24"/>
              </w:rPr>
              <w:t>/</w:t>
            </w:r>
            <w:proofErr w:type="spellStart"/>
            <w:r w:rsidRPr="00566C8D">
              <w:rPr>
                <w:rFonts w:ascii="Times New Roman" w:hAnsi="Times New Roman"/>
                <w:sz w:val="24"/>
                <w:szCs w:val="24"/>
                <w:lang w:val="en-US"/>
              </w:rPr>
              <w:t>emr</w:t>
            </w:r>
            <w:proofErr w:type="spellEnd"/>
            <w:r w:rsidRPr="00566C8D">
              <w:rPr>
                <w:rFonts w:ascii="Times New Roman" w:hAnsi="Times New Roman"/>
                <w:sz w:val="24"/>
                <w:szCs w:val="24"/>
              </w:rPr>
              <w:t>/</w:t>
            </w:r>
            <w:proofErr w:type="spellStart"/>
            <w:r w:rsidRPr="00566C8D">
              <w:rPr>
                <w:rFonts w:ascii="Times New Roman" w:hAnsi="Times New Roman"/>
                <w:sz w:val="24"/>
                <w:szCs w:val="24"/>
                <w:lang w:val="en-US"/>
              </w:rPr>
              <w:t>novoavacha</w:t>
            </w:r>
            <w:proofErr w:type="spellEnd"/>
            <w:r w:rsidRPr="00566C8D">
              <w:rPr>
                <w:rFonts w:ascii="Times New Roman" w:hAnsi="Times New Roman"/>
                <w:sz w:val="24"/>
                <w:szCs w:val="24"/>
              </w:rPr>
              <w:t>».</w:t>
            </w:r>
          </w:p>
          <w:p w:rsidR="00566C8D" w:rsidRPr="00566C8D" w:rsidRDefault="00566C8D" w:rsidP="00566C8D">
            <w:pPr>
              <w:spacing w:after="0" w:line="240" w:lineRule="auto"/>
              <w:ind w:firstLine="708"/>
              <w:jc w:val="both"/>
              <w:rPr>
                <w:rFonts w:ascii="Times New Roman" w:hAnsi="Times New Roman"/>
                <w:sz w:val="24"/>
                <w:szCs w:val="24"/>
              </w:rPr>
            </w:pPr>
            <w:r w:rsidRPr="00566C8D">
              <w:rPr>
                <w:rFonts w:ascii="Times New Roman" w:hAnsi="Times New Roman"/>
                <w:sz w:val="24"/>
                <w:szCs w:val="24"/>
              </w:rPr>
              <w:t xml:space="preserve">6. В нормативом правовом акте о назначении опроса граждан могут быть </w:t>
            </w:r>
            <w:proofErr w:type="gramStart"/>
            <w:r w:rsidRPr="00566C8D">
              <w:rPr>
                <w:rFonts w:ascii="Times New Roman" w:hAnsi="Times New Roman"/>
                <w:sz w:val="24"/>
                <w:szCs w:val="24"/>
              </w:rPr>
              <w:t>установлены</w:t>
            </w:r>
            <w:proofErr w:type="gramEnd"/>
            <w:r w:rsidRPr="00566C8D">
              <w:rPr>
                <w:rFonts w:ascii="Times New Roman" w:hAnsi="Times New Roman"/>
                <w:sz w:val="24"/>
                <w:szCs w:val="24"/>
              </w:rPr>
              <w:t>:</w:t>
            </w:r>
          </w:p>
          <w:p w:rsidR="00566C8D" w:rsidRPr="00566C8D" w:rsidRDefault="00566C8D" w:rsidP="00566C8D">
            <w:pPr>
              <w:spacing w:after="0" w:line="240" w:lineRule="auto"/>
              <w:jc w:val="both"/>
              <w:rPr>
                <w:rFonts w:ascii="Times New Roman" w:hAnsi="Times New Roman"/>
                <w:sz w:val="24"/>
                <w:szCs w:val="24"/>
              </w:rPr>
            </w:pPr>
            <w:r w:rsidRPr="00566C8D">
              <w:rPr>
                <w:rFonts w:ascii="Times New Roman" w:hAnsi="Times New Roman"/>
                <w:sz w:val="24"/>
                <w:szCs w:val="24"/>
              </w:rPr>
              <w:t>1) территория, на которой проводится опрос граждан;</w:t>
            </w:r>
          </w:p>
          <w:p w:rsidR="00566C8D" w:rsidRPr="00566C8D" w:rsidRDefault="00566C8D" w:rsidP="00566C8D">
            <w:pPr>
              <w:spacing w:after="0" w:line="240" w:lineRule="auto"/>
              <w:jc w:val="both"/>
              <w:rPr>
                <w:rFonts w:ascii="Times New Roman" w:hAnsi="Times New Roman"/>
                <w:sz w:val="24"/>
                <w:szCs w:val="24"/>
              </w:rPr>
            </w:pPr>
            <w:r w:rsidRPr="00566C8D">
              <w:rPr>
                <w:rFonts w:ascii="Times New Roman" w:hAnsi="Times New Roman"/>
                <w:sz w:val="24"/>
                <w:szCs w:val="24"/>
              </w:rPr>
              <w:t>2) участки проведения опроса граждан (далее - участки);</w:t>
            </w:r>
          </w:p>
          <w:p w:rsidR="00566C8D" w:rsidRPr="00566C8D" w:rsidRDefault="00566C8D" w:rsidP="00566C8D">
            <w:pPr>
              <w:spacing w:after="0" w:line="240" w:lineRule="auto"/>
              <w:jc w:val="both"/>
              <w:rPr>
                <w:rFonts w:ascii="Times New Roman" w:hAnsi="Times New Roman"/>
                <w:sz w:val="24"/>
                <w:szCs w:val="24"/>
              </w:rPr>
            </w:pPr>
            <w:r w:rsidRPr="00566C8D">
              <w:rPr>
                <w:rFonts w:ascii="Times New Roman" w:hAnsi="Times New Roman"/>
                <w:sz w:val="24"/>
                <w:szCs w:val="24"/>
              </w:rPr>
              <w:t>3) пункты для проведения опроса граждан, организованные в общественных местах (далее - пункты для проведения опроса граждан);</w:t>
            </w:r>
          </w:p>
          <w:p w:rsidR="00566C8D" w:rsidRPr="00566C8D" w:rsidRDefault="00566C8D" w:rsidP="00566C8D">
            <w:pPr>
              <w:spacing w:after="0" w:line="240" w:lineRule="auto"/>
              <w:jc w:val="both"/>
              <w:rPr>
                <w:rFonts w:ascii="Times New Roman" w:hAnsi="Times New Roman"/>
                <w:sz w:val="24"/>
                <w:szCs w:val="24"/>
              </w:rPr>
            </w:pPr>
            <w:r w:rsidRPr="00566C8D">
              <w:rPr>
                <w:rFonts w:ascii="Times New Roman" w:hAnsi="Times New Roman"/>
                <w:sz w:val="24"/>
                <w:szCs w:val="24"/>
              </w:rPr>
              <w:t>4) иные положения, касающиеся проведения опроса граждан.</w:t>
            </w:r>
          </w:p>
          <w:p w:rsidR="005374EB" w:rsidRDefault="00566C8D" w:rsidP="00566C8D">
            <w:pPr>
              <w:shd w:val="clear" w:color="auto" w:fill="FFFFFF"/>
              <w:tabs>
                <w:tab w:val="left" w:pos="57"/>
              </w:tabs>
              <w:spacing w:after="0" w:line="240" w:lineRule="auto"/>
              <w:ind w:firstLine="357"/>
              <w:jc w:val="both"/>
              <w:rPr>
                <w:rFonts w:ascii="Times New Roman" w:hAnsi="Times New Roman"/>
                <w:b/>
                <w:sz w:val="24"/>
                <w:szCs w:val="24"/>
              </w:rPr>
            </w:pPr>
            <w:r w:rsidRPr="00566C8D">
              <w:rPr>
                <w:rFonts w:ascii="Times New Roman" w:hAnsi="Times New Roman"/>
                <w:b/>
                <w:sz w:val="24"/>
                <w:szCs w:val="24"/>
              </w:rPr>
              <w:t xml:space="preserve">7. </w:t>
            </w:r>
            <w:proofErr w:type="gramStart"/>
            <w:r w:rsidRPr="00566C8D">
              <w:rPr>
                <w:rFonts w:ascii="Times New Roman" w:hAnsi="Times New Roman"/>
                <w:b/>
                <w:sz w:val="24"/>
                <w:szCs w:val="24"/>
              </w:rPr>
              <w:t xml:space="preserve">Нормативный правовой акт о назначении опроса граждан или решение об отказе в назначении опроса граждан не позднее 5 дней со дня его принятия направляется Собранием депутатов инициатору проведения опроса граждан, а в случае инициирования проведения опроса граждан в соответствии с абзацем вторым части 2 настоящей статьи - лицу, </w:t>
            </w:r>
            <w:r w:rsidRPr="00566C8D">
              <w:rPr>
                <w:rFonts w:ascii="Times New Roman" w:hAnsi="Times New Roman"/>
                <w:b/>
                <w:sz w:val="24"/>
                <w:szCs w:val="24"/>
              </w:rPr>
              <w:lastRenderedPageBreak/>
              <w:t>уполномоченному действовать от имени жителей поселения, инициирующих проведение опроса граждан.»;</w:t>
            </w:r>
            <w:proofErr w:type="gramEnd"/>
          </w:p>
          <w:p w:rsidR="00566C8D" w:rsidRDefault="00566C8D" w:rsidP="00566C8D">
            <w:pPr>
              <w:shd w:val="clear" w:color="auto" w:fill="FFFFFF"/>
              <w:tabs>
                <w:tab w:val="left" w:pos="57"/>
              </w:tabs>
              <w:spacing w:after="0" w:line="240" w:lineRule="auto"/>
              <w:ind w:firstLine="357"/>
              <w:jc w:val="both"/>
              <w:rPr>
                <w:rFonts w:ascii="Times New Roman" w:hAnsi="Times New Roman"/>
                <w:b/>
                <w:sz w:val="24"/>
                <w:szCs w:val="24"/>
              </w:rPr>
            </w:pPr>
          </w:p>
          <w:p w:rsidR="005F5404" w:rsidRPr="005F5404" w:rsidRDefault="005F5404" w:rsidP="002232B5">
            <w:pPr>
              <w:spacing w:after="0"/>
              <w:jc w:val="center"/>
              <w:rPr>
                <w:rFonts w:ascii="Times New Roman" w:hAnsi="Times New Roman"/>
                <w:b/>
                <w:sz w:val="24"/>
                <w:szCs w:val="24"/>
              </w:rPr>
            </w:pPr>
            <w:r w:rsidRPr="005F5404">
              <w:rPr>
                <w:rFonts w:ascii="Times New Roman" w:hAnsi="Times New Roman"/>
                <w:b/>
                <w:sz w:val="24"/>
                <w:szCs w:val="24"/>
              </w:rPr>
              <w:t>Статья 3. Комиссии по подготовке и проведению опроса граждан</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1. Комиссия по подготовке и проведению опроса граждан (далее - Комиссия) формируется Собранием депутатов в составе не менее 5 и не более 15 членов Комиссии.</w:t>
            </w: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Собранием депутатов формируются также участковые комиссии по подготовке и проведению опроса граждан (далее - участковые комиссии) в составе не менее 3 и не более 9 членов участковой комиссии, если в нормативном правовом акте о назначении опроса граждан в соответствии с пунктом 2 части 6 статьи 2 настоящего Положения установлены участки.</w:t>
            </w:r>
          </w:p>
          <w:p w:rsidR="005F5404" w:rsidRPr="005F5404" w:rsidRDefault="005F5404" w:rsidP="005F5404">
            <w:pPr>
              <w:spacing w:after="0"/>
              <w:ind w:firstLine="708"/>
              <w:jc w:val="both"/>
              <w:rPr>
                <w:rFonts w:ascii="Times New Roman" w:hAnsi="Times New Roman"/>
                <w:b/>
                <w:sz w:val="24"/>
                <w:szCs w:val="24"/>
              </w:rPr>
            </w:pPr>
            <w:r w:rsidRPr="005F5404">
              <w:rPr>
                <w:rFonts w:ascii="Times New Roman" w:hAnsi="Times New Roman"/>
                <w:b/>
                <w:sz w:val="24"/>
                <w:szCs w:val="24"/>
              </w:rPr>
              <w:t xml:space="preserve">2. </w:t>
            </w:r>
            <w:r w:rsidRPr="005F5404">
              <w:rPr>
                <w:rFonts w:ascii="Times New Roman" w:hAnsi="Times New Roman"/>
                <w:b/>
                <w:sz w:val="24"/>
                <w:szCs w:val="24"/>
              </w:rPr>
              <w:t>утратила силу</w:t>
            </w: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3. Комиссия состоит из председателя Комиссии, заместителя председателя Комиссии, секретаря Комиссии и членов Комиссии.</w:t>
            </w: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Участковая комиссия состоит из председателя участковой комиссии, секретаря участковой комиссии и членов участковой комиссии.</w:t>
            </w: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 xml:space="preserve"> В состав Комиссии (участковой комиссии) включаются депутаты Собрания, представители администрации поселения. При проведении опроса граждан по инициативе Правительства Камчатского края или Уполномоченного органа, жителей поселения в состав Комиссии</w:t>
            </w:r>
            <w:r w:rsidRPr="005F5404">
              <w:rPr>
                <w:rFonts w:ascii="Times New Roman" w:hAnsi="Times New Roman"/>
                <w:b/>
                <w:sz w:val="24"/>
                <w:szCs w:val="24"/>
              </w:rPr>
              <w:t xml:space="preserve"> </w:t>
            </w:r>
            <w:r w:rsidRPr="005F5404">
              <w:rPr>
                <w:rFonts w:ascii="Times New Roman" w:hAnsi="Times New Roman"/>
                <w:sz w:val="24"/>
                <w:szCs w:val="24"/>
              </w:rPr>
              <w:t>(участковой комиссии) также включаются представители соответствующего инициатора проведения опроса граждан.</w:t>
            </w: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В состав Комиссии (участковой комиссии) могут быть включены представители общественности.</w:t>
            </w:r>
          </w:p>
          <w:p w:rsidR="002232B5" w:rsidRDefault="002232B5" w:rsidP="005F5404">
            <w:pPr>
              <w:spacing w:after="0"/>
              <w:ind w:firstLine="708"/>
              <w:jc w:val="both"/>
              <w:rPr>
                <w:rFonts w:ascii="Times New Roman" w:hAnsi="Times New Roman"/>
                <w:sz w:val="24"/>
                <w:szCs w:val="24"/>
              </w:rPr>
            </w:pPr>
          </w:p>
          <w:p w:rsidR="002232B5" w:rsidRDefault="002232B5" w:rsidP="005F5404">
            <w:pPr>
              <w:spacing w:after="0"/>
              <w:ind w:firstLine="708"/>
              <w:jc w:val="both"/>
              <w:rPr>
                <w:rFonts w:ascii="Times New Roman" w:hAnsi="Times New Roman"/>
                <w:sz w:val="24"/>
                <w:szCs w:val="24"/>
              </w:rPr>
            </w:pPr>
          </w:p>
          <w:p w:rsidR="002232B5" w:rsidRDefault="002232B5" w:rsidP="005F5404">
            <w:pPr>
              <w:spacing w:after="0"/>
              <w:ind w:firstLine="708"/>
              <w:jc w:val="both"/>
              <w:rPr>
                <w:rFonts w:ascii="Times New Roman" w:hAnsi="Times New Roman"/>
                <w:sz w:val="24"/>
                <w:szCs w:val="24"/>
              </w:rPr>
            </w:pPr>
          </w:p>
          <w:p w:rsidR="002232B5" w:rsidRDefault="002232B5" w:rsidP="005F5404">
            <w:pPr>
              <w:spacing w:after="0"/>
              <w:ind w:firstLine="708"/>
              <w:jc w:val="both"/>
              <w:rPr>
                <w:rFonts w:ascii="Times New Roman" w:hAnsi="Times New Roman"/>
                <w:sz w:val="24"/>
                <w:szCs w:val="24"/>
              </w:rPr>
            </w:pP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lastRenderedPageBreak/>
              <w:t>Деятельность членов Комиссии (участковой комиссии) осуществляется на безвозмездной основе.</w:t>
            </w:r>
          </w:p>
          <w:p w:rsidR="005F5404" w:rsidRPr="005F5404" w:rsidRDefault="005F5404" w:rsidP="002232B5">
            <w:pPr>
              <w:spacing w:after="0"/>
              <w:jc w:val="both"/>
              <w:rPr>
                <w:rFonts w:ascii="Times New Roman" w:hAnsi="Times New Roman"/>
                <w:sz w:val="24"/>
                <w:szCs w:val="24"/>
              </w:rPr>
            </w:pPr>
            <w:bookmarkStart w:id="0" w:name="_GoBack"/>
            <w:bookmarkEnd w:id="0"/>
            <w:r w:rsidRPr="005F5404">
              <w:rPr>
                <w:rFonts w:ascii="Times New Roman" w:hAnsi="Times New Roman"/>
                <w:sz w:val="24"/>
                <w:szCs w:val="24"/>
              </w:rPr>
              <w:t>4. Комиссия осуществляет следующие функции:</w:t>
            </w:r>
          </w:p>
          <w:p w:rsidR="005F5404" w:rsidRPr="005F5404" w:rsidRDefault="005F5404" w:rsidP="005F5404">
            <w:pPr>
              <w:spacing w:after="0"/>
              <w:jc w:val="both"/>
              <w:rPr>
                <w:rFonts w:ascii="Times New Roman" w:hAnsi="Times New Roman"/>
                <w:b/>
                <w:sz w:val="24"/>
                <w:szCs w:val="24"/>
              </w:rPr>
            </w:pPr>
            <w:r w:rsidRPr="005F5404">
              <w:rPr>
                <w:rFonts w:ascii="Times New Roman" w:hAnsi="Times New Roman"/>
                <w:sz w:val="24"/>
                <w:szCs w:val="24"/>
              </w:rPr>
              <w:t>1</w:t>
            </w:r>
            <w:r w:rsidRPr="005F5404">
              <w:rPr>
                <w:rFonts w:ascii="Times New Roman" w:hAnsi="Times New Roman"/>
                <w:b/>
                <w:sz w:val="24"/>
                <w:szCs w:val="24"/>
              </w:rPr>
              <w:t>) обеспечивает информирование жителей поселения</w:t>
            </w:r>
            <w:r>
              <w:rPr>
                <w:rFonts w:ascii="Times New Roman" w:hAnsi="Times New Roman"/>
                <w:b/>
                <w:sz w:val="24"/>
                <w:szCs w:val="24"/>
              </w:rPr>
              <w:t xml:space="preserve"> о проведении опроса граждан;</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2) организует проведение опроса граждан;</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3) устанавливает результаты опроса граждан;</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4) координирует и контролирует деятельность участковых комиссий в случае их формирования;</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5) взаимодействует с органами государственной власти Камчатского края, органами местного самоуправления муниципальных образований, средствами массовой информации;</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6) осуществляет иные функции в соответствии с настоящим Положением, Уставом Новоавачинского сельского поселения и (или) нормативными правовыми актами Собрания депутатов.</w:t>
            </w:r>
          </w:p>
          <w:p w:rsidR="005F5404" w:rsidRPr="005F5404" w:rsidRDefault="005F5404" w:rsidP="005F5404">
            <w:pPr>
              <w:spacing w:after="0"/>
              <w:rPr>
                <w:rFonts w:ascii="Times New Roman" w:hAnsi="Times New Roman"/>
                <w:sz w:val="24"/>
                <w:szCs w:val="24"/>
              </w:rPr>
            </w:pP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5. Участковые комиссии осуществляют следующие функции:</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1) организуют проведение опроса граждан на соответствующих участках;</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2) устанавливают итоги опроса граждан на соответствующих участках;</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3) взаимодействуют с Комиссией;</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4) осуществляет иные функции в соответствии с настоящим Положением, Уставом Новоавачинского сельского поселения и (или) нормативными правовыми актами Собрания депутатов.</w:t>
            </w:r>
          </w:p>
          <w:p w:rsidR="00566C8D" w:rsidRPr="005F5404" w:rsidRDefault="005F5404" w:rsidP="005F5404">
            <w:pPr>
              <w:shd w:val="clear" w:color="auto" w:fill="FFFFFF"/>
              <w:tabs>
                <w:tab w:val="left" w:pos="57"/>
              </w:tabs>
              <w:spacing w:after="0" w:line="240" w:lineRule="auto"/>
              <w:ind w:firstLine="357"/>
              <w:jc w:val="both"/>
              <w:rPr>
                <w:rFonts w:ascii="Times New Roman" w:hAnsi="Times New Roman"/>
                <w:b/>
                <w:sz w:val="24"/>
                <w:szCs w:val="24"/>
              </w:rPr>
            </w:pPr>
            <w:r w:rsidRPr="005F5404">
              <w:rPr>
                <w:rFonts w:ascii="Times New Roman" w:hAnsi="Times New Roman"/>
                <w:b/>
                <w:sz w:val="24"/>
                <w:szCs w:val="24"/>
              </w:rPr>
              <w:t>6. Порядок формирования и деятельности Комиссии (участковых комиссий)  устанавливается нормативным правовым актом Собрания депутатов с учетом положений настоящей статьи</w:t>
            </w:r>
            <w:r>
              <w:rPr>
                <w:rFonts w:ascii="Times New Roman" w:hAnsi="Times New Roman"/>
                <w:b/>
                <w:sz w:val="24"/>
                <w:szCs w:val="24"/>
              </w:rPr>
              <w:t>.</w:t>
            </w:r>
          </w:p>
          <w:p w:rsidR="00566C8D" w:rsidRDefault="00566C8D" w:rsidP="005F5404">
            <w:pPr>
              <w:shd w:val="clear" w:color="auto" w:fill="FFFFFF"/>
              <w:tabs>
                <w:tab w:val="left" w:pos="57"/>
              </w:tabs>
              <w:spacing w:after="0" w:line="240" w:lineRule="auto"/>
              <w:jc w:val="both"/>
              <w:rPr>
                <w:rFonts w:ascii="Times New Roman" w:hAnsi="Times New Roman"/>
                <w:b/>
                <w:sz w:val="24"/>
                <w:szCs w:val="24"/>
              </w:rPr>
            </w:pPr>
          </w:p>
          <w:p w:rsidR="00566C8D" w:rsidRDefault="00566C8D" w:rsidP="00566C8D">
            <w:pPr>
              <w:shd w:val="clear" w:color="auto" w:fill="FFFFFF"/>
              <w:tabs>
                <w:tab w:val="left" w:pos="57"/>
              </w:tabs>
              <w:spacing w:after="0" w:line="240" w:lineRule="auto"/>
              <w:ind w:firstLine="357"/>
              <w:jc w:val="both"/>
              <w:rPr>
                <w:rFonts w:ascii="Times New Roman" w:hAnsi="Times New Roman"/>
                <w:b/>
                <w:sz w:val="24"/>
                <w:szCs w:val="24"/>
              </w:rPr>
            </w:pPr>
          </w:p>
          <w:p w:rsidR="00566C8D" w:rsidRPr="00566C8D" w:rsidRDefault="00566C8D" w:rsidP="00566C8D">
            <w:pPr>
              <w:shd w:val="clear" w:color="auto" w:fill="FFFFFF"/>
              <w:tabs>
                <w:tab w:val="left" w:pos="57"/>
              </w:tabs>
              <w:spacing w:after="0" w:line="240" w:lineRule="auto"/>
              <w:ind w:firstLine="357"/>
              <w:jc w:val="both"/>
              <w:rPr>
                <w:rFonts w:ascii="Times New Roman" w:hAnsi="Times New Roman"/>
                <w:b/>
                <w:sz w:val="24"/>
                <w:szCs w:val="24"/>
              </w:rPr>
            </w:pPr>
          </w:p>
        </w:tc>
      </w:tr>
      <w:tr w:rsidR="005F5404" w:rsidRPr="005F5404" w:rsidTr="005374EB">
        <w:tc>
          <w:tcPr>
            <w:tcW w:w="858" w:type="dxa"/>
          </w:tcPr>
          <w:p w:rsidR="005F5404" w:rsidRPr="005F5404" w:rsidRDefault="005F5404" w:rsidP="005F5404">
            <w:pPr>
              <w:spacing w:after="0"/>
              <w:jc w:val="both"/>
              <w:rPr>
                <w:rFonts w:ascii="Times New Roman" w:hAnsi="Times New Roman"/>
                <w:b/>
                <w:sz w:val="24"/>
                <w:szCs w:val="24"/>
                <w:lang w:eastAsia="ru-RU"/>
              </w:rPr>
            </w:pPr>
            <w:r w:rsidRPr="005F5404">
              <w:rPr>
                <w:rFonts w:ascii="Times New Roman" w:hAnsi="Times New Roman"/>
                <w:b/>
                <w:sz w:val="24"/>
                <w:szCs w:val="24"/>
                <w:lang w:eastAsia="ru-RU"/>
              </w:rPr>
              <w:lastRenderedPageBreak/>
              <w:t>3.</w:t>
            </w:r>
          </w:p>
        </w:tc>
        <w:tc>
          <w:tcPr>
            <w:tcW w:w="6938" w:type="dxa"/>
          </w:tcPr>
          <w:p w:rsidR="005F5404" w:rsidRPr="005F5404" w:rsidRDefault="005F5404" w:rsidP="005F5404">
            <w:pPr>
              <w:spacing w:after="0"/>
              <w:jc w:val="center"/>
              <w:rPr>
                <w:rFonts w:ascii="Times New Roman" w:hAnsi="Times New Roman"/>
                <w:b/>
                <w:sz w:val="24"/>
                <w:szCs w:val="24"/>
              </w:rPr>
            </w:pPr>
            <w:r w:rsidRPr="005F5404">
              <w:rPr>
                <w:rFonts w:ascii="Times New Roman" w:hAnsi="Times New Roman"/>
                <w:b/>
                <w:sz w:val="24"/>
                <w:szCs w:val="24"/>
              </w:rPr>
              <w:t>Статья 5. Установление результатов опроса граждан</w:t>
            </w:r>
          </w:p>
          <w:p w:rsidR="005F5404" w:rsidRPr="005F5404" w:rsidRDefault="005F5404" w:rsidP="005F5404">
            <w:pPr>
              <w:spacing w:after="0"/>
              <w:jc w:val="center"/>
              <w:rPr>
                <w:rFonts w:ascii="Times New Roman" w:hAnsi="Times New Roman"/>
                <w:b/>
                <w:sz w:val="24"/>
                <w:szCs w:val="24"/>
              </w:rPr>
            </w:pP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 xml:space="preserve">1. </w:t>
            </w:r>
            <w:proofErr w:type="gramStart"/>
            <w:r w:rsidRPr="005F5404">
              <w:rPr>
                <w:rFonts w:ascii="Times New Roman" w:hAnsi="Times New Roman"/>
                <w:sz w:val="24"/>
                <w:szCs w:val="24"/>
              </w:rPr>
              <w:t>Результаты опроса граждан устанавливаются Комиссией раздельно по каждому из предложенных при проведении опроса граждан вопросов путем обработки данных, содержащихся в опросных листах, либо путем суммирования данных, содержащихся в протоколах участковых комиссий об установлении итогов опроса граждан (далее - протоколы участковых комиссий).</w:t>
            </w:r>
            <w:proofErr w:type="gramEnd"/>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 xml:space="preserve">2. Результаты опроса граждан устанавливаются не позднее 15 дней со дня </w:t>
            </w:r>
            <w:proofErr w:type="gramStart"/>
            <w:r w:rsidRPr="005F5404">
              <w:rPr>
                <w:rFonts w:ascii="Times New Roman" w:hAnsi="Times New Roman"/>
                <w:sz w:val="24"/>
                <w:szCs w:val="24"/>
              </w:rPr>
              <w:t>окончания срока проведения опроса граждан</w:t>
            </w:r>
            <w:proofErr w:type="gramEnd"/>
            <w:r w:rsidRPr="005F5404">
              <w:rPr>
                <w:rFonts w:ascii="Times New Roman" w:hAnsi="Times New Roman"/>
                <w:sz w:val="24"/>
                <w:szCs w:val="24"/>
              </w:rPr>
              <w:t xml:space="preserve"> и оформляются протоколом Комиссии об установлении результатов опроса граждан, который подписывается всеми членами Комиссии и в котором указываются следующие данные:</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1) дата составления протокола;</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2) сроки проведения опроса граждан;</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3) формулировка вопроса, предложенного при проведении опроса граждан;</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4) число жителей поселения, принявших участие в опросе граждан;</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 xml:space="preserve">5) решение о признании опроса граждан </w:t>
            </w:r>
            <w:proofErr w:type="gramStart"/>
            <w:r w:rsidRPr="005F5404">
              <w:rPr>
                <w:rFonts w:ascii="Times New Roman" w:hAnsi="Times New Roman"/>
                <w:sz w:val="24"/>
                <w:szCs w:val="24"/>
              </w:rPr>
              <w:t>состоявшимся</w:t>
            </w:r>
            <w:proofErr w:type="gramEnd"/>
            <w:r w:rsidRPr="005F5404">
              <w:rPr>
                <w:rFonts w:ascii="Times New Roman" w:hAnsi="Times New Roman"/>
                <w:sz w:val="24"/>
                <w:szCs w:val="24"/>
              </w:rPr>
              <w:t xml:space="preserve"> либо несостоявшимся;</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6) количество голосов, поданных за каждый из вариантов волеизъявления;</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7) результаты опроса граждан.</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lastRenderedPageBreak/>
              <w:t xml:space="preserve">    </w:t>
            </w:r>
            <w:r w:rsidRPr="002232B5">
              <w:rPr>
                <w:rFonts w:ascii="Times New Roman" w:hAnsi="Times New Roman"/>
                <w:b/>
                <w:sz w:val="24"/>
                <w:szCs w:val="24"/>
              </w:rPr>
              <w:t>3.</w:t>
            </w:r>
            <w:r w:rsidRPr="005F5404">
              <w:rPr>
                <w:rFonts w:ascii="Times New Roman" w:hAnsi="Times New Roman"/>
                <w:sz w:val="24"/>
                <w:szCs w:val="24"/>
              </w:rPr>
              <w:t xml:space="preserve"> Опрос граждан признается Комиссией несостоявшимся в случае, если число жителей поселения, принявших участие в опросе граждан, менее установленной минимальной численности жителей поселения, участвующих в опросе граждан.</w:t>
            </w:r>
            <w:r w:rsidRPr="005F5404">
              <w:rPr>
                <w:rFonts w:ascii="Times New Roman" w:hAnsi="Times New Roman"/>
                <w:sz w:val="24"/>
                <w:szCs w:val="24"/>
              </w:rPr>
              <w:cr/>
              <w:t xml:space="preserve">      4.Участковые комиссии устанавливают итоги опроса граждан на соответствующих участках раздельно по каждому из предложенных при проведении опроса граждан вопросов путем обработки данных, содержащихся в опросных листах.</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 xml:space="preserve">      5. Итоги опроса граждан устанавливаются не позднее 10 дней со дня </w:t>
            </w:r>
            <w:proofErr w:type="gramStart"/>
            <w:r w:rsidRPr="005F5404">
              <w:rPr>
                <w:rFonts w:ascii="Times New Roman" w:hAnsi="Times New Roman"/>
                <w:sz w:val="24"/>
                <w:szCs w:val="24"/>
              </w:rPr>
              <w:t>окончания срока проведения опроса граждан</w:t>
            </w:r>
            <w:proofErr w:type="gramEnd"/>
            <w:r w:rsidRPr="005F5404">
              <w:rPr>
                <w:rFonts w:ascii="Times New Roman" w:hAnsi="Times New Roman"/>
                <w:sz w:val="24"/>
                <w:szCs w:val="24"/>
              </w:rPr>
              <w:t xml:space="preserve"> и оформляются протоколом участковой комиссии, который подписывается всеми членами участковой комиссии и в котором указываются следующие данные:</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1) дата составления протокола;</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2) сроки проведения опроса граждан;</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3) формулировка вопроса, предложенного при проведении опроса граждан;</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4) число жителей поселения, принявших участие в опросе граждан, место жительства которых находится на территории участка;</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5) количество голосов, поданных за каждый из вариантов волеизъявления.</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6. Протокол участковой комиссии направляется в Комиссию не позднее одного дня со дня его подписания.</w:t>
            </w: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 xml:space="preserve">7. При установлении Комиссией результатов опроса граждан, участковыми комиссиями итогов опроса граждан не </w:t>
            </w:r>
            <w:r w:rsidRPr="005F5404">
              <w:rPr>
                <w:rFonts w:ascii="Times New Roman" w:hAnsi="Times New Roman"/>
                <w:sz w:val="24"/>
                <w:szCs w:val="24"/>
              </w:rPr>
              <w:lastRenderedPageBreak/>
              <w:t>учитываются опросные листы неустановленной формы, опросные листы, заполненные гражданами, не имеющими права на участие в опросе граждан, а также опросные листы, заполненные с нарушением требований, предусмотренных частями 4 - 7 статьи 4 настоящего Положения.</w:t>
            </w: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8. Протокол Комиссии об установлении результатов опроса граждан с приложением опросных листов направляется в Собрание депутатов не позднее одного дня со дня его подписания.</w:t>
            </w:r>
          </w:p>
          <w:p w:rsidR="005F5404" w:rsidRPr="005F5404" w:rsidRDefault="005F5404" w:rsidP="005F5404">
            <w:pPr>
              <w:shd w:val="clear" w:color="auto" w:fill="FFFFFF"/>
              <w:tabs>
                <w:tab w:val="left" w:pos="57"/>
              </w:tabs>
              <w:spacing w:after="0"/>
              <w:ind w:firstLine="357"/>
              <w:jc w:val="both"/>
              <w:rPr>
                <w:rFonts w:ascii="Times New Roman" w:hAnsi="Times New Roman"/>
                <w:sz w:val="24"/>
                <w:szCs w:val="24"/>
              </w:rPr>
            </w:pPr>
            <w:r w:rsidRPr="005F5404">
              <w:rPr>
                <w:rFonts w:ascii="Times New Roman" w:hAnsi="Times New Roman"/>
                <w:sz w:val="24"/>
                <w:szCs w:val="24"/>
              </w:rPr>
              <w:t>9. Если инициатором проведения опроса граждан являлись глава Новоавачинского сельского поселения, Правительство Камчатского края, Уполномоченный орган  или жители поселения, копия протокола Комиссии об установлении результатов опроса граждан направляется Собранием депутатов соответствующему инициатору проведения опроса граждан не позднее 5 дней со дня его подписания.</w:t>
            </w: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10. Результаты опроса граждан подлежат опубликованию (обнародованию) Собранием депутатов не позднее 10 дней со дня подписания протокола Комиссии об установлении результатов опроса граждан.</w:t>
            </w:r>
          </w:p>
          <w:p w:rsidR="005F5404" w:rsidRPr="005F5404" w:rsidRDefault="005F5404" w:rsidP="005F5404">
            <w:pPr>
              <w:spacing w:after="0"/>
              <w:jc w:val="center"/>
              <w:rPr>
                <w:rFonts w:ascii="Times New Roman" w:hAnsi="Times New Roman"/>
                <w:b/>
                <w:sz w:val="24"/>
                <w:szCs w:val="24"/>
              </w:rPr>
            </w:pPr>
          </w:p>
        </w:tc>
        <w:tc>
          <w:tcPr>
            <w:tcW w:w="6740" w:type="dxa"/>
          </w:tcPr>
          <w:p w:rsidR="005F5404" w:rsidRPr="005F5404" w:rsidRDefault="005F5404" w:rsidP="005F5404">
            <w:pPr>
              <w:spacing w:after="0"/>
              <w:jc w:val="center"/>
              <w:rPr>
                <w:rFonts w:ascii="Times New Roman" w:hAnsi="Times New Roman"/>
                <w:b/>
                <w:sz w:val="24"/>
                <w:szCs w:val="24"/>
              </w:rPr>
            </w:pPr>
            <w:r w:rsidRPr="005F5404">
              <w:rPr>
                <w:rFonts w:ascii="Times New Roman" w:hAnsi="Times New Roman"/>
                <w:b/>
                <w:sz w:val="24"/>
                <w:szCs w:val="24"/>
              </w:rPr>
              <w:lastRenderedPageBreak/>
              <w:t>Статья 5. Установление результатов опроса граждан</w:t>
            </w:r>
          </w:p>
          <w:p w:rsidR="005F5404" w:rsidRPr="005F5404" w:rsidRDefault="005F5404" w:rsidP="005F5404">
            <w:pPr>
              <w:spacing w:after="0"/>
              <w:jc w:val="center"/>
              <w:rPr>
                <w:rFonts w:ascii="Times New Roman" w:hAnsi="Times New Roman"/>
                <w:b/>
                <w:sz w:val="24"/>
                <w:szCs w:val="24"/>
              </w:rPr>
            </w:pPr>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 xml:space="preserve">1. </w:t>
            </w:r>
            <w:proofErr w:type="gramStart"/>
            <w:r w:rsidRPr="005F5404">
              <w:rPr>
                <w:rFonts w:ascii="Times New Roman" w:hAnsi="Times New Roman"/>
                <w:sz w:val="24"/>
                <w:szCs w:val="24"/>
              </w:rPr>
              <w:t>Результаты опроса граждан устанавливаются Комиссией раздельно по каждому из предложенных при проведении опроса граждан вопросов путем обработки данных, содержащихся в опросных листах, либо путем суммирования данных, содержащихся в протоколах участковых комиссий об установлении итогов опроса граждан (далее - протоколы участковых комиссий).</w:t>
            </w:r>
            <w:proofErr w:type="gramEnd"/>
          </w:p>
          <w:p w:rsidR="005F5404" w:rsidRPr="005F5404" w:rsidRDefault="005F5404" w:rsidP="005F5404">
            <w:pPr>
              <w:spacing w:after="0"/>
              <w:ind w:firstLine="708"/>
              <w:jc w:val="both"/>
              <w:rPr>
                <w:rFonts w:ascii="Times New Roman" w:hAnsi="Times New Roman"/>
                <w:sz w:val="24"/>
                <w:szCs w:val="24"/>
              </w:rPr>
            </w:pPr>
            <w:r w:rsidRPr="005F5404">
              <w:rPr>
                <w:rFonts w:ascii="Times New Roman" w:hAnsi="Times New Roman"/>
                <w:sz w:val="24"/>
                <w:szCs w:val="24"/>
              </w:rPr>
              <w:t xml:space="preserve">2. Результаты опроса граждан устанавливаются не позднее 15 дней со дня </w:t>
            </w:r>
            <w:proofErr w:type="gramStart"/>
            <w:r w:rsidRPr="005F5404">
              <w:rPr>
                <w:rFonts w:ascii="Times New Roman" w:hAnsi="Times New Roman"/>
                <w:sz w:val="24"/>
                <w:szCs w:val="24"/>
              </w:rPr>
              <w:t>окончания срока проведения опроса граждан</w:t>
            </w:r>
            <w:proofErr w:type="gramEnd"/>
            <w:r w:rsidRPr="005F5404">
              <w:rPr>
                <w:rFonts w:ascii="Times New Roman" w:hAnsi="Times New Roman"/>
                <w:sz w:val="24"/>
                <w:szCs w:val="24"/>
              </w:rPr>
              <w:t xml:space="preserve"> и оформляются протоколом Комиссии об установлении результатов опроса граждан, который подписывается всеми членами Комиссии и в котором указываются следующие данные:</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1) дата составления протокола;</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2) сроки проведения опроса граждан;</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3) формулировка вопроса, предложенного при проведении опроса граждан;</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4) число жителей поселения, принявших участие в опросе граждан;</w:t>
            </w:r>
          </w:p>
          <w:p w:rsidR="005F5404" w:rsidRPr="005F5404" w:rsidRDefault="005F5404" w:rsidP="005F5404">
            <w:pPr>
              <w:spacing w:after="0" w:line="240" w:lineRule="auto"/>
              <w:jc w:val="both"/>
              <w:rPr>
                <w:rFonts w:ascii="Times New Roman" w:hAnsi="Times New Roman"/>
                <w:b/>
                <w:sz w:val="24"/>
                <w:szCs w:val="24"/>
              </w:rPr>
            </w:pPr>
            <w:r w:rsidRPr="005F5404">
              <w:rPr>
                <w:rFonts w:ascii="Times New Roman" w:hAnsi="Times New Roman"/>
                <w:b/>
                <w:sz w:val="24"/>
                <w:szCs w:val="24"/>
              </w:rPr>
              <w:t>4.1) число опросных листов, признанных недействительными в соответстви</w:t>
            </w:r>
            <w:r>
              <w:rPr>
                <w:rFonts w:ascii="Times New Roman" w:hAnsi="Times New Roman"/>
                <w:b/>
                <w:sz w:val="24"/>
                <w:szCs w:val="24"/>
              </w:rPr>
              <w:t>и с частью 7 настоящей статьи;</w:t>
            </w:r>
          </w:p>
          <w:p w:rsidR="005F5404" w:rsidRPr="005F5404" w:rsidRDefault="005F5404" w:rsidP="005F5404">
            <w:pPr>
              <w:spacing w:after="0" w:line="240" w:lineRule="auto"/>
              <w:jc w:val="both"/>
              <w:rPr>
                <w:rFonts w:ascii="Times New Roman" w:hAnsi="Times New Roman"/>
                <w:sz w:val="24"/>
                <w:szCs w:val="24"/>
              </w:rPr>
            </w:pPr>
            <w:r w:rsidRPr="005F5404">
              <w:rPr>
                <w:rFonts w:ascii="Times New Roman" w:hAnsi="Times New Roman"/>
                <w:sz w:val="24"/>
                <w:szCs w:val="24"/>
              </w:rPr>
              <w:t xml:space="preserve">5) решение о признании опроса граждан </w:t>
            </w:r>
            <w:proofErr w:type="gramStart"/>
            <w:r w:rsidRPr="005F5404">
              <w:rPr>
                <w:rFonts w:ascii="Times New Roman" w:hAnsi="Times New Roman"/>
                <w:sz w:val="24"/>
                <w:szCs w:val="24"/>
              </w:rPr>
              <w:t>состоявшимся</w:t>
            </w:r>
            <w:proofErr w:type="gramEnd"/>
            <w:r w:rsidRPr="005F5404">
              <w:rPr>
                <w:rFonts w:ascii="Times New Roman" w:hAnsi="Times New Roman"/>
                <w:sz w:val="24"/>
                <w:szCs w:val="24"/>
              </w:rPr>
              <w:t xml:space="preserve"> либо несостоявшимся;</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6) количество голосов, поданных за каждый из вариантов волеизъявления;</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7) результаты опроса граждан.</w:t>
            </w:r>
          </w:p>
          <w:p w:rsidR="005F5404" w:rsidRPr="005F5404" w:rsidRDefault="005F5404" w:rsidP="002232B5">
            <w:pPr>
              <w:shd w:val="clear" w:color="auto" w:fill="FFFFFF"/>
              <w:tabs>
                <w:tab w:val="left" w:pos="57"/>
              </w:tabs>
              <w:spacing w:after="0" w:line="240" w:lineRule="auto"/>
              <w:jc w:val="both"/>
              <w:rPr>
                <w:rFonts w:ascii="Times New Roman" w:hAnsi="Times New Roman"/>
                <w:b/>
                <w:sz w:val="24"/>
                <w:szCs w:val="24"/>
              </w:rPr>
            </w:pPr>
            <w:r w:rsidRPr="002232B5">
              <w:rPr>
                <w:rFonts w:ascii="Times New Roman" w:hAnsi="Times New Roman"/>
                <w:sz w:val="24"/>
                <w:szCs w:val="24"/>
              </w:rPr>
              <w:lastRenderedPageBreak/>
              <w:t xml:space="preserve"> 3</w:t>
            </w:r>
            <w:r w:rsidRPr="002232B5">
              <w:rPr>
                <w:rFonts w:ascii="Times New Roman" w:hAnsi="Times New Roman"/>
                <w:b/>
                <w:sz w:val="24"/>
                <w:szCs w:val="24"/>
              </w:rPr>
              <w:t>.</w:t>
            </w:r>
            <w:r w:rsidRPr="005F5404">
              <w:rPr>
                <w:rFonts w:ascii="Times New Roman" w:hAnsi="Times New Roman"/>
                <w:b/>
                <w:sz w:val="24"/>
                <w:szCs w:val="24"/>
              </w:rPr>
              <w:t xml:space="preserve"> Опрос граждан признается Комиссией несостоявшимся в следующих случаях:</w:t>
            </w:r>
          </w:p>
          <w:p w:rsidR="005F5404" w:rsidRPr="005F5404" w:rsidRDefault="002232B5" w:rsidP="005F5404">
            <w:pPr>
              <w:shd w:val="clear" w:color="auto" w:fill="FFFFFF"/>
              <w:tabs>
                <w:tab w:val="left" w:pos="57"/>
              </w:tabs>
              <w:spacing w:after="0" w:line="240" w:lineRule="auto"/>
              <w:jc w:val="both"/>
              <w:rPr>
                <w:rFonts w:ascii="Times New Roman" w:hAnsi="Times New Roman"/>
                <w:b/>
                <w:sz w:val="24"/>
                <w:szCs w:val="24"/>
              </w:rPr>
            </w:pPr>
            <w:r>
              <w:rPr>
                <w:rFonts w:ascii="Times New Roman" w:hAnsi="Times New Roman"/>
                <w:b/>
                <w:sz w:val="24"/>
                <w:szCs w:val="24"/>
              </w:rPr>
              <w:tab/>
            </w:r>
            <w:r w:rsidR="005F5404" w:rsidRPr="005F5404">
              <w:rPr>
                <w:rFonts w:ascii="Times New Roman" w:hAnsi="Times New Roman"/>
                <w:b/>
                <w:sz w:val="24"/>
                <w:szCs w:val="24"/>
              </w:rPr>
              <w:t>1)</w:t>
            </w:r>
            <w:r>
              <w:rPr>
                <w:rFonts w:ascii="Times New Roman" w:hAnsi="Times New Roman"/>
                <w:b/>
                <w:sz w:val="24"/>
                <w:szCs w:val="24"/>
              </w:rPr>
              <w:t xml:space="preserve"> </w:t>
            </w:r>
            <w:r w:rsidR="005F5404" w:rsidRPr="005F5404">
              <w:rPr>
                <w:rFonts w:ascii="Times New Roman" w:hAnsi="Times New Roman"/>
                <w:b/>
                <w:sz w:val="24"/>
                <w:szCs w:val="24"/>
              </w:rPr>
              <w:t>число жителей поселения, принявших участие в опросе граждан, менее минимальной численности жителей поселения, участвующих в опросе граждан, установленной в нормативном правовом акте о назначении опроса граждан;</w:t>
            </w:r>
          </w:p>
          <w:p w:rsidR="005F5404" w:rsidRDefault="005F5404" w:rsidP="005F5404">
            <w:pPr>
              <w:spacing w:after="0"/>
              <w:jc w:val="both"/>
              <w:rPr>
                <w:rFonts w:ascii="Times New Roman" w:hAnsi="Times New Roman"/>
                <w:b/>
                <w:sz w:val="24"/>
                <w:szCs w:val="24"/>
              </w:rPr>
            </w:pPr>
            <w:r w:rsidRPr="005F5404">
              <w:rPr>
                <w:rFonts w:ascii="Times New Roman" w:hAnsi="Times New Roman"/>
                <w:b/>
                <w:sz w:val="24"/>
                <w:szCs w:val="24"/>
              </w:rPr>
              <w:t>2)</w:t>
            </w:r>
            <w:r w:rsidR="002232B5">
              <w:rPr>
                <w:rFonts w:ascii="Times New Roman" w:hAnsi="Times New Roman"/>
                <w:b/>
                <w:sz w:val="24"/>
                <w:szCs w:val="24"/>
              </w:rPr>
              <w:t xml:space="preserve"> </w:t>
            </w:r>
            <w:r w:rsidRPr="005F5404">
              <w:rPr>
                <w:rFonts w:ascii="Times New Roman" w:hAnsi="Times New Roman"/>
                <w:b/>
                <w:sz w:val="24"/>
                <w:szCs w:val="24"/>
              </w:rPr>
              <w:t xml:space="preserve">количество действительных опросных листов, заполненных жителями поселения при проведении опроса граждан, менее минимальной численности жителей поселения, участвующих в опросе граждан, установленной в нормативном правовом акте о назначении опроса граждан.     </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4.Участковые комиссии устанавливают итоги опроса граждан на соответствующих участках раздельно по каждому из предложенных при проведении опроса граждан вопросов путем обработки данных, содержащихся в опросных листах.</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 xml:space="preserve">      5. Итоги опроса граждан устанавливаются не позднее 10 дней со дня </w:t>
            </w:r>
            <w:proofErr w:type="gramStart"/>
            <w:r w:rsidRPr="005F5404">
              <w:rPr>
                <w:rFonts w:ascii="Times New Roman" w:hAnsi="Times New Roman"/>
                <w:sz w:val="24"/>
                <w:szCs w:val="24"/>
              </w:rPr>
              <w:t>окончания срока проведения опроса граждан</w:t>
            </w:r>
            <w:proofErr w:type="gramEnd"/>
            <w:r w:rsidRPr="005F5404">
              <w:rPr>
                <w:rFonts w:ascii="Times New Roman" w:hAnsi="Times New Roman"/>
                <w:sz w:val="24"/>
                <w:szCs w:val="24"/>
              </w:rPr>
              <w:t xml:space="preserve"> и оформляются протоколом участковой комиссии, который подписывается всеми членами участковой комиссии и в котором указываются следующие данные:</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1) дата составления протокола;</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2) сроки проведения опроса граждан;</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3) формулировка вопроса, предложенного при проведении опроса граждан;</w:t>
            </w:r>
          </w:p>
          <w:p w:rsidR="005F5404" w:rsidRPr="005F5404" w:rsidRDefault="005F5404" w:rsidP="005F5404">
            <w:pPr>
              <w:spacing w:after="0"/>
              <w:jc w:val="both"/>
              <w:rPr>
                <w:rFonts w:ascii="Times New Roman" w:hAnsi="Times New Roman"/>
                <w:sz w:val="24"/>
                <w:szCs w:val="24"/>
              </w:rPr>
            </w:pP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4) число жителей поселения, принявших участие в опросе граждан, место жительства которых находится на территории участка;</w:t>
            </w:r>
          </w:p>
          <w:p w:rsidR="005F5404" w:rsidRPr="002232B5" w:rsidRDefault="002232B5" w:rsidP="005F5404">
            <w:pPr>
              <w:spacing w:after="0"/>
              <w:jc w:val="both"/>
              <w:rPr>
                <w:rFonts w:ascii="Times New Roman" w:hAnsi="Times New Roman"/>
                <w:b/>
                <w:sz w:val="24"/>
                <w:szCs w:val="24"/>
              </w:rPr>
            </w:pPr>
            <w:r>
              <w:rPr>
                <w:rFonts w:ascii="Times New Roman" w:hAnsi="Times New Roman"/>
                <w:sz w:val="28"/>
                <w:szCs w:val="28"/>
              </w:rPr>
              <w:t>4</w:t>
            </w:r>
            <w:r w:rsidRPr="002232B5">
              <w:rPr>
                <w:rFonts w:ascii="Times New Roman" w:hAnsi="Times New Roman"/>
                <w:b/>
                <w:sz w:val="24"/>
                <w:szCs w:val="24"/>
              </w:rPr>
              <w:t xml:space="preserve">.1) число опросных листов, признанных </w:t>
            </w:r>
            <w:r w:rsidRPr="002232B5">
              <w:rPr>
                <w:rFonts w:ascii="Times New Roman" w:hAnsi="Times New Roman"/>
                <w:b/>
                <w:sz w:val="24"/>
                <w:szCs w:val="24"/>
              </w:rPr>
              <w:lastRenderedPageBreak/>
              <w:t>недействительными в соответствии с частью 7 настоящей статьи</w:t>
            </w:r>
            <w:r>
              <w:rPr>
                <w:rFonts w:ascii="Times New Roman" w:hAnsi="Times New Roman"/>
                <w:b/>
                <w:sz w:val="24"/>
                <w:szCs w:val="24"/>
              </w:rPr>
              <w:t>;</w:t>
            </w:r>
          </w:p>
          <w:p w:rsidR="005F5404" w:rsidRPr="005F5404" w:rsidRDefault="005F5404" w:rsidP="005F5404">
            <w:pPr>
              <w:spacing w:after="0"/>
              <w:jc w:val="both"/>
              <w:rPr>
                <w:rFonts w:ascii="Times New Roman" w:hAnsi="Times New Roman"/>
                <w:sz w:val="24"/>
                <w:szCs w:val="24"/>
              </w:rPr>
            </w:pPr>
            <w:r w:rsidRPr="005F5404">
              <w:rPr>
                <w:rFonts w:ascii="Times New Roman" w:hAnsi="Times New Roman"/>
                <w:sz w:val="24"/>
                <w:szCs w:val="24"/>
              </w:rPr>
              <w:t>5) количество голосов, поданных за каждый из вариантов волеизъявления.</w:t>
            </w:r>
          </w:p>
          <w:p w:rsidR="005F5404" w:rsidRPr="005F5404" w:rsidRDefault="005F5404" w:rsidP="002232B5">
            <w:pPr>
              <w:spacing w:after="0"/>
              <w:jc w:val="both"/>
              <w:rPr>
                <w:rFonts w:ascii="Times New Roman" w:hAnsi="Times New Roman"/>
                <w:sz w:val="24"/>
                <w:szCs w:val="24"/>
              </w:rPr>
            </w:pPr>
            <w:r w:rsidRPr="005F5404">
              <w:rPr>
                <w:rFonts w:ascii="Times New Roman" w:hAnsi="Times New Roman"/>
                <w:sz w:val="24"/>
                <w:szCs w:val="24"/>
              </w:rPr>
              <w:t>6. Протокол участковой комиссии направляется в Комиссию не позднее одного дня со дня его подписания.</w:t>
            </w:r>
          </w:p>
          <w:p w:rsidR="002232B5" w:rsidRDefault="002232B5" w:rsidP="005F5404">
            <w:pPr>
              <w:spacing w:after="0"/>
              <w:ind w:firstLine="708"/>
              <w:jc w:val="both"/>
              <w:rPr>
                <w:rFonts w:ascii="Times New Roman" w:hAnsi="Times New Roman"/>
                <w:b/>
                <w:sz w:val="24"/>
                <w:szCs w:val="24"/>
              </w:rPr>
            </w:pPr>
            <w:r w:rsidRPr="002232B5">
              <w:rPr>
                <w:rFonts w:ascii="Times New Roman" w:hAnsi="Times New Roman"/>
                <w:b/>
                <w:sz w:val="24"/>
                <w:szCs w:val="24"/>
              </w:rPr>
              <w:t>7. Опросные листы неустановленной формы, опросные листы, заполненные гражданами, не имеющими право участвовать в опросе граждан, опросные листы, заполненные с нарушением требований, предусмотренных частями 4-7 статьи 4 настоящего Положения, признаются Комиссией (участковыми комиссиями) недействительными и не учитываются при установлении количества голосов, поданных за каждый из вариантов волеизъявления</w:t>
            </w:r>
            <w:r>
              <w:rPr>
                <w:rFonts w:ascii="Times New Roman" w:hAnsi="Times New Roman"/>
                <w:b/>
                <w:sz w:val="24"/>
                <w:szCs w:val="24"/>
              </w:rPr>
              <w:t>.</w:t>
            </w:r>
          </w:p>
          <w:p w:rsidR="005F5404" w:rsidRPr="005F5404" w:rsidRDefault="002232B5" w:rsidP="005F5404">
            <w:pPr>
              <w:spacing w:after="0"/>
              <w:ind w:firstLine="708"/>
              <w:jc w:val="both"/>
              <w:rPr>
                <w:rFonts w:ascii="Times New Roman" w:hAnsi="Times New Roman"/>
                <w:sz w:val="24"/>
                <w:szCs w:val="24"/>
              </w:rPr>
            </w:pPr>
            <w:r w:rsidRPr="005F5404">
              <w:rPr>
                <w:rFonts w:ascii="Times New Roman" w:hAnsi="Times New Roman"/>
                <w:sz w:val="24"/>
                <w:szCs w:val="24"/>
              </w:rPr>
              <w:t xml:space="preserve"> </w:t>
            </w:r>
            <w:r w:rsidR="005F5404" w:rsidRPr="005F5404">
              <w:rPr>
                <w:rFonts w:ascii="Times New Roman" w:hAnsi="Times New Roman"/>
                <w:sz w:val="24"/>
                <w:szCs w:val="24"/>
              </w:rPr>
              <w:t>8. Протокол Комиссии об установлении результатов опроса граждан с приложением опросных листов направляется в Собрание депутатов не позднее одного дня со дня его подписания.</w:t>
            </w:r>
          </w:p>
          <w:p w:rsidR="005F5404" w:rsidRPr="002232B5" w:rsidRDefault="002232B5" w:rsidP="005F5404">
            <w:pPr>
              <w:shd w:val="clear" w:color="auto" w:fill="FFFFFF"/>
              <w:tabs>
                <w:tab w:val="left" w:pos="57"/>
              </w:tabs>
              <w:spacing w:after="0"/>
              <w:ind w:firstLine="357"/>
              <w:jc w:val="both"/>
              <w:rPr>
                <w:rFonts w:ascii="Times New Roman" w:hAnsi="Times New Roman"/>
                <w:b/>
                <w:sz w:val="24"/>
                <w:szCs w:val="24"/>
              </w:rPr>
            </w:pPr>
            <w:r w:rsidRPr="002232B5">
              <w:rPr>
                <w:rFonts w:ascii="Times New Roman" w:hAnsi="Times New Roman"/>
                <w:b/>
                <w:sz w:val="24"/>
                <w:szCs w:val="24"/>
              </w:rPr>
              <w:t xml:space="preserve">9. </w:t>
            </w:r>
            <w:proofErr w:type="gramStart"/>
            <w:r w:rsidRPr="002232B5">
              <w:rPr>
                <w:rFonts w:ascii="Times New Roman" w:hAnsi="Times New Roman"/>
                <w:b/>
                <w:sz w:val="24"/>
                <w:szCs w:val="24"/>
              </w:rPr>
              <w:t>Копия протокола Комиссии об установлении результатов опроса граждан направляется Собранием депутатов инициатору проведения опроса граждан, а в случае инициирования опроса граждан в соответствии с пунктом 3 части 1 статьи 2 настоящего Положения - лицу, уполномоченному  действовать от имени жителей поселения, инициирующих проведение опроса граждан, не позднее 5 дней со дня регистрации Собранием депутатов поступления протокола Комиссии об установлении результатов опроса граждан</w:t>
            </w:r>
            <w:proofErr w:type="gramEnd"/>
          </w:p>
          <w:p w:rsidR="005F5404" w:rsidRPr="005F5404" w:rsidRDefault="002232B5" w:rsidP="002232B5">
            <w:pPr>
              <w:spacing w:after="0"/>
              <w:jc w:val="both"/>
              <w:rPr>
                <w:rFonts w:ascii="Times New Roman" w:hAnsi="Times New Roman"/>
                <w:b/>
                <w:sz w:val="24"/>
                <w:szCs w:val="24"/>
              </w:rPr>
            </w:pPr>
            <w:r>
              <w:rPr>
                <w:rFonts w:ascii="Times New Roman" w:hAnsi="Times New Roman"/>
                <w:b/>
                <w:sz w:val="24"/>
                <w:szCs w:val="24"/>
              </w:rPr>
              <w:t xml:space="preserve">    </w:t>
            </w:r>
            <w:r w:rsidRPr="002232B5">
              <w:rPr>
                <w:rFonts w:ascii="Times New Roman" w:hAnsi="Times New Roman"/>
                <w:b/>
                <w:sz w:val="24"/>
                <w:szCs w:val="24"/>
              </w:rPr>
              <w:t>10.</w:t>
            </w:r>
            <w:r>
              <w:rPr>
                <w:rFonts w:ascii="Times New Roman" w:hAnsi="Times New Roman"/>
                <w:b/>
                <w:sz w:val="24"/>
                <w:szCs w:val="24"/>
              </w:rPr>
              <w:t xml:space="preserve"> </w:t>
            </w:r>
            <w:proofErr w:type="gramStart"/>
            <w:r w:rsidRPr="002232B5">
              <w:rPr>
                <w:rFonts w:ascii="Times New Roman" w:hAnsi="Times New Roman"/>
                <w:b/>
                <w:sz w:val="24"/>
                <w:szCs w:val="24"/>
              </w:rPr>
              <w:t>Результаты опроса граждан подлежат опубликованию (обнародованию)  Собранием депутатов в средствах массовой информации и (или) на официальном сайта</w:t>
            </w:r>
            <w:r w:rsidRPr="002232B5">
              <w:rPr>
                <w:rFonts w:ascii="Times New Roman" w:hAnsi="Times New Roman"/>
                <w:b/>
                <w:color w:val="000000"/>
                <w:sz w:val="24"/>
                <w:szCs w:val="24"/>
              </w:rPr>
              <w:t xml:space="preserve"> в информационно-телекоммуникационной сети </w:t>
            </w:r>
            <w:r w:rsidRPr="002232B5">
              <w:rPr>
                <w:rFonts w:ascii="Times New Roman" w:hAnsi="Times New Roman"/>
                <w:b/>
                <w:color w:val="000000"/>
                <w:sz w:val="24"/>
                <w:szCs w:val="24"/>
              </w:rPr>
              <w:lastRenderedPageBreak/>
              <w:t xml:space="preserve">«Интернет» в разделе «Местное самоуправление» на страничке Новоавачинского сельского поселения </w:t>
            </w:r>
            <w:r w:rsidRPr="002232B5">
              <w:rPr>
                <w:rFonts w:ascii="Times New Roman" w:hAnsi="Times New Roman"/>
                <w:b/>
                <w:sz w:val="24"/>
                <w:szCs w:val="24"/>
              </w:rPr>
              <w:t>(</w:t>
            </w:r>
            <w:hyperlink r:id="rId7" w:history="1">
              <w:r w:rsidRPr="002232B5">
                <w:rPr>
                  <w:rStyle w:val="a6"/>
                  <w:rFonts w:ascii="Times New Roman" w:hAnsi="Times New Roman"/>
                  <w:b/>
                  <w:sz w:val="24"/>
                  <w:szCs w:val="24"/>
                  <w:lang w:val="en-US"/>
                </w:rPr>
                <w:t>http</w:t>
              </w:r>
              <w:r w:rsidRPr="002232B5">
                <w:rPr>
                  <w:rStyle w:val="a6"/>
                  <w:rFonts w:ascii="Times New Roman" w:hAnsi="Times New Roman"/>
                  <w:b/>
                  <w:sz w:val="24"/>
                  <w:szCs w:val="24"/>
                </w:rPr>
                <w:t>://</w:t>
              </w:r>
              <w:r w:rsidRPr="002232B5">
                <w:rPr>
                  <w:rStyle w:val="a6"/>
                  <w:rFonts w:ascii="Times New Roman" w:hAnsi="Times New Roman"/>
                  <w:b/>
                  <w:sz w:val="24"/>
                  <w:szCs w:val="24"/>
                  <w:lang w:val="en-US"/>
                </w:rPr>
                <w:t>www</w:t>
              </w:r>
              <w:r w:rsidRPr="002232B5">
                <w:rPr>
                  <w:rStyle w:val="a6"/>
                  <w:rFonts w:ascii="Times New Roman" w:hAnsi="Times New Roman"/>
                  <w:b/>
                  <w:sz w:val="24"/>
                  <w:szCs w:val="24"/>
                </w:rPr>
                <w:t>.</w:t>
              </w:r>
              <w:proofErr w:type="spellStart"/>
              <w:r w:rsidRPr="002232B5">
                <w:rPr>
                  <w:rStyle w:val="a6"/>
                  <w:rFonts w:ascii="Times New Roman" w:hAnsi="Times New Roman"/>
                  <w:b/>
                  <w:sz w:val="24"/>
                  <w:szCs w:val="24"/>
                  <w:lang w:val="en-US"/>
                </w:rPr>
                <w:t>kamgov</w:t>
              </w:r>
              <w:proofErr w:type="spellEnd"/>
              <w:r w:rsidRPr="002232B5">
                <w:rPr>
                  <w:rStyle w:val="a6"/>
                  <w:rFonts w:ascii="Times New Roman" w:hAnsi="Times New Roman"/>
                  <w:b/>
                  <w:sz w:val="24"/>
                  <w:szCs w:val="24"/>
                </w:rPr>
                <w:t>.</w:t>
              </w:r>
              <w:proofErr w:type="spellStart"/>
              <w:r w:rsidRPr="002232B5">
                <w:rPr>
                  <w:rStyle w:val="a6"/>
                  <w:rFonts w:ascii="Times New Roman" w:hAnsi="Times New Roman"/>
                  <w:b/>
                  <w:sz w:val="24"/>
                  <w:szCs w:val="24"/>
                  <w:lang w:val="en-US"/>
                </w:rPr>
                <w:t>ru</w:t>
              </w:r>
              <w:proofErr w:type="spellEnd"/>
              <w:r w:rsidRPr="002232B5">
                <w:rPr>
                  <w:rStyle w:val="a6"/>
                  <w:rFonts w:ascii="Times New Roman" w:hAnsi="Times New Roman"/>
                  <w:b/>
                  <w:sz w:val="24"/>
                  <w:szCs w:val="24"/>
                </w:rPr>
                <w:t>/</w:t>
              </w:r>
              <w:proofErr w:type="spellStart"/>
              <w:r w:rsidRPr="002232B5">
                <w:rPr>
                  <w:rStyle w:val="a6"/>
                  <w:rFonts w:ascii="Times New Roman" w:hAnsi="Times New Roman"/>
                  <w:b/>
                  <w:sz w:val="24"/>
                  <w:szCs w:val="24"/>
                  <w:lang w:val="en-US"/>
                </w:rPr>
                <w:t>emr</w:t>
              </w:r>
              <w:proofErr w:type="spellEnd"/>
              <w:r w:rsidRPr="002232B5">
                <w:rPr>
                  <w:rStyle w:val="a6"/>
                  <w:rFonts w:ascii="Times New Roman" w:hAnsi="Times New Roman"/>
                  <w:b/>
                  <w:sz w:val="24"/>
                  <w:szCs w:val="24"/>
                </w:rPr>
                <w:t>/</w:t>
              </w:r>
              <w:proofErr w:type="spellStart"/>
              <w:r w:rsidRPr="002232B5">
                <w:rPr>
                  <w:rStyle w:val="a6"/>
                  <w:rFonts w:ascii="Times New Roman" w:hAnsi="Times New Roman"/>
                  <w:b/>
                  <w:sz w:val="24"/>
                  <w:szCs w:val="24"/>
                  <w:lang w:val="en-US"/>
                </w:rPr>
                <w:t>novoavacha</w:t>
              </w:r>
              <w:proofErr w:type="spellEnd"/>
              <w:r w:rsidRPr="002232B5">
                <w:rPr>
                  <w:rStyle w:val="a6"/>
                  <w:rFonts w:ascii="Times New Roman" w:hAnsi="Times New Roman"/>
                  <w:b/>
                  <w:sz w:val="24"/>
                  <w:szCs w:val="24"/>
                </w:rPr>
                <w:t>»</w:t>
              </w:r>
            </w:hyperlink>
            <w:r w:rsidRPr="002232B5">
              <w:rPr>
                <w:rFonts w:ascii="Times New Roman" w:hAnsi="Times New Roman"/>
                <w:b/>
                <w:sz w:val="24"/>
                <w:szCs w:val="24"/>
              </w:rPr>
              <w:t xml:space="preserve"> не позднее 10 дней со дня регистрации Собранием депутатов поступления протокола Комиссии об установлении</w:t>
            </w:r>
            <w:r>
              <w:rPr>
                <w:rFonts w:ascii="Times New Roman" w:hAnsi="Times New Roman"/>
                <w:sz w:val="28"/>
                <w:szCs w:val="28"/>
              </w:rPr>
              <w:t xml:space="preserve"> </w:t>
            </w:r>
            <w:r w:rsidRPr="002232B5">
              <w:rPr>
                <w:rFonts w:ascii="Times New Roman" w:hAnsi="Times New Roman"/>
                <w:b/>
                <w:sz w:val="24"/>
                <w:szCs w:val="24"/>
              </w:rPr>
              <w:t>результатов опроса гражда</w:t>
            </w:r>
            <w:r>
              <w:rPr>
                <w:rFonts w:ascii="Times New Roman" w:hAnsi="Times New Roman"/>
                <w:b/>
                <w:sz w:val="24"/>
                <w:szCs w:val="24"/>
              </w:rPr>
              <w:t>н.</w:t>
            </w:r>
            <w:proofErr w:type="gramEnd"/>
          </w:p>
        </w:tc>
      </w:tr>
    </w:tbl>
    <w:p w:rsidR="002328D4" w:rsidRPr="005F5404" w:rsidRDefault="002328D4" w:rsidP="005F5404">
      <w:pPr>
        <w:spacing w:after="0"/>
        <w:jc w:val="both"/>
        <w:rPr>
          <w:rFonts w:ascii="Times New Roman" w:hAnsi="Times New Roman"/>
          <w:sz w:val="24"/>
          <w:szCs w:val="24"/>
          <w:lang w:eastAsia="ru-RU"/>
        </w:rPr>
      </w:pPr>
    </w:p>
    <w:sectPr w:rsidR="002328D4" w:rsidRPr="005F5404" w:rsidSect="000229FE">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A4FD5"/>
    <w:multiLevelType w:val="hybridMultilevel"/>
    <w:tmpl w:val="B518FB04"/>
    <w:lvl w:ilvl="0" w:tplc="B834166C">
      <w:start w:val="1"/>
      <w:numFmt w:val="decimal"/>
      <w:lvlText w:val="%1."/>
      <w:lvlJc w:val="left"/>
      <w:pPr>
        <w:ind w:left="1782" w:hanging="114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
    <w:nsid w:val="19F0322F"/>
    <w:multiLevelType w:val="hybridMultilevel"/>
    <w:tmpl w:val="D44AA79C"/>
    <w:lvl w:ilvl="0" w:tplc="0BAE7506">
      <w:start w:val="1"/>
      <w:numFmt w:val="decimal"/>
      <w:lvlText w:val="%1."/>
      <w:lvlJc w:val="left"/>
      <w:pPr>
        <w:ind w:left="1542" w:hanging="90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2">
    <w:nsid w:val="1ABE2423"/>
    <w:multiLevelType w:val="hybridMultilevel"/>
    <w:tmpl w:val="8528C57E"/>
    <w:lvl w:ilvl="0" w:tplc="5F280652">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2E5C34FB"/>
    <w:multiLevelType w:val="hybridMultilevel"/>
    <w:tmpl w:val="69B60940"/>
    <w:lvl w:ilvl="0" w:tplc="9B92D21E">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6546EA"/>
    <w:rsid w:val="00000D44"/>
    <w:rsid w:val="00004447"/>
    <w:rsid w:val="000155C3"/>
    <w:rsid w:val="00017CAB"/>
    <w:rsid w:val="000229FE"/>
    <w:rsid w:val="000405E9"/>
    <w:rsid w:val="0005196B"/>
    <w:rsid w:val="00084D50"/>
    <w:rsid w:val="000A5074"/>
    <w:rsid w:val="000B3C31"/>
    <w:rsid w:val="00115E8C"/>
    <w:rsid w:val="0014729B"/>
    <w:rsid w:val="00186076"/>
    <w:rsid w:val="0021527E"/>
    <w:rsid w:val="002232B5"/>
    <w:rsid w:val="002249A5"/>
    <w:rsid w:val="002328D4"/>
    <w:rsid w:val="00234690"/>
    <w:rsid w:val="002478C3"/>
    <w:rsid w:val="002751D9"/>
    <w:rsid w:val="002A065E"/>
    <w:rsid w:val="002A15B6"/>
    <w:rsid w:val="002E79E1"/>
    <w:rsid w:val="003066F5"/>
    <w:rsid w:val="00351DC9"/>
    <w:rsid w:val="00372F6E"/>
    <w:rsid w:val="00376826"/>
    <w:rsid w:val="003A69AB"/>
    <w:rsid w:val="003C58BB"/>
    <w:rsid w:val="00462405"/>
    <w:rsid w:val="004665A3"/>
    <w:rsid w:val="004A1D25"/>
    <w:rsid w:val="004B3220"/>
    <w:rsid w:val="004B6674"/>
    <w:rsid w:val="004E4D04"/>
    <w:rsid w:val="0050138E"/>
    <w:rsid w:val="00510C6A"/>
    <w:rsid w:val="00515812"/>
    <w:rsid w:val="005374EB"/>
    <w:rsid w:val="00566C8D"/>
    <w:rsid w:val="00596957"/>
    <w:rsid w:val="005A2C61"/>
    <w:rsid w:val="005B285A"/>
    <w:rsid w:val="005C4FD6"/>
    <w:rsid w:val="005F5404"/>
    <w:rsid w:val="00600F03"/>
    <w:rsid w:val="006017AC"/>
    <w:rsid w:val="00630434"/>
    <w:rsid w:val="006546EA"/>
    <w:rsid w:val="006556E4"/>
    <w:rsid w:val="00661ED1"/>
    <w:rsid w:val="006A1842"/>
    <w:rsid w:val="006E5C06"/>
    <w:rsid w:val="006F2DAB"/>
    <w:rsid w:val="006F57E3"/>
    <w:rsid w:val="00734558"/>
    <w:rsid w:val="007801D1"/>
    <w:rsid w:val="00787536"/>
    <w:rsid w:val="0079619E"/>
    <w:rsid w:val="007A06F8"/>
    <w:rsid w:val="007B43F8"/>
    <w:rsid w:val="007D6C80"/>
    <w:rsid w:val="007E14F5"/>
    <w:rsid w:val="00810C1A"/>
    <w:rsid w:val="00824BCB"/>
    <w:rsid w:val="00840662"/>
    <w:rsid w:val="0084151D"/>
    <w:rsid w:val="00846E57"/>
    <w:rsid w:val="00887BD2"/>
    <w:rsid w:val="00896272"/>
    <w:rsid w:val="00897519"/>
    <w:rsid w:val="008A0156"/>
    <w:rsid w:val="008A761C"/>
    <w:rsid w:val="008B5BFE"/>
    <w:rsid w:val="00901208"/>
    <w:rsid w:val="009167FA"/>
    <w:rsid w:val="009368BC"/>
    <w:rsid w:val="0095639C"/>
    <w:rsid w:val="00975F7A"/>
    <w:rsid w:val="009867E9"/>
    <w:rsid w:val="009C3125"/>
    <w:rsid w:val="00A208CB"/>
    <w:rsid w:val="00A3258E"/>
    <w:rsid w:val="00A42FA2"/>
    <w:rsid w:val="00A53FE7"/>
    <w:rsid w:val="00A54D69"/>
    <w:rsid w:val="00A63C35"/>
    <w:rsid w:val="00AD55D2"/>
    <w:rsid w:val="00AD774A"/>
    <w:rsid w:val="00AE22AC"/>
    <w:rsid w:val="00AE6658"/>
    <w:rsid w:val="00B265CE"/>
    <w:rsid w:val="00B46D79"/>
    <w:rsid w:val="00B53055"/>
    <w:rsid w:val="00B614D4"/>
    <w:rsid w:val="00B9479A"/>
    <w:rsid w:val="00BF50C3"/>
    <w:rsid w:val="00C01AEA"/>
    <w:rsid w:val="00C46997"/>
    <w:rsid w:val="00C7423D"/>
    <w:rsid w:val="00CB1406"/>
    <w:rsid w:val="00CB3153"/>
    <w:rsid w:val="00CC5DD9"/>
    <w:rsid w:val="00D27A4C"/>
    <w:rsid w:val="00D3142B"/>
    <w:rsid w:val="00D52F00"/>
    <w:rsid w:val="00DA4EF6"/>
    <w:rsid w:val="00DC1F80"/>
    <w:rsid w:val="00DC3845"/>
    <w:rsid w:val="00DC3B04"/>
    <w:rsid w:val="00DE6A1C"/>
    <w:rsid w:val="00DF50C0"/>
    <w:rsid w:val="00DF51B7"/>
    <w:rsid w:val="00DF5236"/>
    <w:rsid w:val="00E169D0"/>
    <w:rsid w:val="00E374CF"/>
    <w:rsid w:val="00E402B7"/>
    <w:rsid w:val="00E63717"/>
    <w:rsid w:val="00E75943"/>
    <w:rsid w:val="00E84EFC"/>
    <w:rsid w:val="00EA30BA"/>
    <w:rsid w:val="00EB13C5"/>
    <w:rsid w:val="00EC3CAD"/>
    <w:rsid w:val="00F0315A"/>
    <w:rsid w:val="00F04F06"/>
    <w:rsid w:val="00F26240"/>
    <w:rsid w:val="00F46498"/>
    <w:rsid w:val="00FC4901"/>
    <w:rsid w:val="00FE39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236"/>
    <w:pPr>
      <w:spacing w:after="200" w:line="276" w:lineRule="auto"/>
    </w:pPr>
    <w:rPr>
      <w:sz w:val="22"/>
      <w:szCs w:val="22"/>
      <w:lang w:eastAsia="en-US"/>
    </w:rPr>
  </w:style>
  <w:style w:type="paragraph" w:styleId="1">
    <w:name w:val="heading 1"/>
    <w:aliases w:val="!Части документа"/>
    <w:basedOn w:val="a"/>
    <w:next w:val="a"/>
    <w:link w:val="10"/>
    <w:qFormat/>
    <w:locked/>
    <w:rsid w:val="00896272"/>
    <w:pPr>
      <w:spacing w:after="0" w:line="240" w:lineRule="auto"/>
      <w:ind w:firstLine="567"/>
      <w:jc w:val="center"/>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locked/>
    <w:rsid w:val="007E14F5"/>
    <w:pPr>
      <w:spacing w:after="200" w:line="276"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ticle">
    <w:name w:val="article"/>
    <w:basedOn w:val="a"/>
    <w:semiHidden/>
    <w:rsid w:val="007E14F5"/>
    <w:pPr>
      <w:spacing w:after="0" w:line="240" w:lineRule="auto"/>
      <w:ind w:firstLine="567"/>
      <w:jc w:val="both"/>
    </w:pPr>
    <w:rPr>
      <w:rFonts w:ascii="Arial" w:eastAsia="Times New Roman" w:hAnsi="Arial" w:cs="Arial"/>
      <w:sz w:val="26"/>
      <w:szCs w:val="26"/>
      <w:lang w:eastAsia="ru-RU"/>
    </w:rPr>
  </w:style>
  <w:style w:type="paragraph" w:styleId="a4">
    <w:name w:val="Normal (Web)"/>
    <w:basedOn w:val="a"/>
    <w:uiPriority w:val="99"/>
    <w:unhideWhenUsed/>
    <w:rsid w:val="00E169D0"/>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uiPriority w:val="22"/>
    <w:qFormat/>
    <w:locked/>
    <w:rsid w:val="00E169D0"/>
    <w:rPr>
      <w:b/>
      <w:bCs/>
    </w:rPr>
  </w:style>
  <w:style w:type="paragraph" w:customStyle="1" w:styleId="text">
    <w:name w:val="text"/>
    <w:basedOn w:val="a"/>
    <w:semiHidden/>
    <w:rsid w:val="006E5C06"/>
    <w:pPr>
      <w:spacing w:after="0" w:line="240" w:lineRule="auto"/>
      <w:ind w:firstLine="567"/>
      <w:jc w:val="both"/>
    </w:pPr>
    <w:rPr>
      <w:rFonts w:ascii="Arial" w:eastAsia="Times New Roman" w:hAnsi="Arial" w:cs="Arial"/>
      <w:sz w:val="24"/>
      <w:szCs w:val="24"/>
      <w:lang w:eastAsia="ru-RU"/>
    </w:rPr>
  </w:style>
  <w:style w:type="character" w:styleId="a6">
    <w:name w:val="Hyperlink"/>
    <w:uiPriority w:val="99"/>
    <w:unhideWhenUsed/>
    <w:rsid w:val="00810C1A"/>
    <w:rPr>
      <w:color w:val="0000FF"/>
      <w:u w:val="single"/>
    </w:rPr>
  </w:style>
  <w:style w:type="paragraph" w:styleId="a7">
    <w:name w:val="List Paragraph"/>
    <w:basedOn w:val="a"/>
    <w:uiPriority w:val="34"/>
    <w:qFormat/>
    <w:rsid w:val="00A42FA2"/>
    <w:pPr>
      <w:spacing w:after="0" w:line="240" w:lineRule="auto"/>
      <w:ind w:left="720"/>
      <w:contextualSpacing/>
    </w:pPr>
    <w:rPr>
      <w:rFonts w:ascii="Times New Roman" w:hAnsi="Times New Roman"/>
      <w:sz w:val="20"/>
      <w:szCs w:val="20"/>
      <w:lang w:eastAsia="ru-RU"/>
    </w:rPr>
  </w:style>
  <w:style w:type="paragraph" w:styleId="a8">
    <w:name w:val="Balloon Text"/>
    <w:basedOn w:val="a"/>
    <w:link w:val="a9"/>
    <w:uiPriority w:val="99"/>
    <w:semiHidden/>
    <w:unhideWhenUsed/>
    <w:rsid w:val="00D52F00"/>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D52F00"/>
    <w:rPr>
      <w:rFonts w:ascii="Tahoma" w:hAnsi="Tahoma" w:cs="Tahoma"/>
      <w:sz w:val="16"/>
      <w:szCs w:val="16"/>
      <w:lang w:eastAsia="en-US"/>
    </w:rPr>
  </w:style>
  <w:style w:type="character" w:customStyle="1" w:styleId="10">
    <w:name w:val="Заголовок 1 Знак"/>
    <w:aliases w:val="!Части документа Знак"/>
    <w:basedOn w:val="a0"/>
    <w:link w:val="1"/>
    <w:rsid w:val="00896272"/>
    <w:rPr>
      <w:rFonts w:ascii="Arial" w:eastAsia="Times New Roman" w:hAnsi="Arial" w:cs="Arial"/>
      <w:b/>
      <w:bCs/>
      <w:kern w:val="32"/>
      <w:sz w:val="32"/>
      <w:szCs w:val="32"/>
    </w:rPr>
  </w:style>
  <w:style w:type="character" w:customStyle="1" w:styleId="blk">
    <w:name w:val="blk"/>
    <w:rsid w:val="00896272"/>
  </w:style>
  <w:style w:type="paragraph" w:customStyle="1" w:styleId="Standard">
    <w:name w:val="Standard"/>
    <w:rsid w:val="006A1842"/>
    <w:pPr>
      <w:widowControl w:val="0"/>
      <w:suppressAutoHyphens/>
      <w:autoSpaceDN w:val="0"/>
      <w:textAlignment w:val="baseline"/>
    </w:pPr>
    <w:rPr>
      <w:rFonts w:ascii="Times New Roman" w:eastAsia="Times New Roman" w:hAnsi="Times New Roman" w:cs="Tahoma"/>
      <w:kern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5375364">
      <w:bodyDiv w:val="1"/>
      <w:marLeft w:val="0"/>
      <w:marRight w:val="0"/>
      <w:marTop w:val="0"/>
      <w:marBottom w:val="0"/>
      <w:divBdr>
        <w:top w:val="none" w:sz="0" w:space="0" w:color="auto"/>
        <w:left w:val="none" w:sz="0" w:space="0" w:color="auto"/>
        <w:bottom w:val="none" w:sz="0" w:space="0" w:color="auto"/>
        <w:right w:val="none" w:sz="0" w:space="0" w:color="auto"/>
      </w:divBdr>
    </w:div>
    <w:div w:id="1464930961">
      <w:bodyDiv w:val="1"/>
      <w:marLeft w:val="0"/>
      <w:marRight w:val="0"/>
      <w:marTop w:val="0"/>
      <w:marBottom w:val="0"/>
      <w:divBdr>
        <w:top w:val="none" w:sz="0" w:space="0" w:color="auto"/>
        <w:left w:val="none" w:sz="0" w:space="0" w:color="auto"/>
        <w:bottom w:val="none" w:sz="0" w:space="0" w:color="auto"/>
        <w:right w:val="none" w:sz="0" w:space="0" w:color="auto"/>
      </w:divBdr>
    </w:div>
    <w:div w:id="204872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kamgov.ru/emr/novoavach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99B13-498E-40E2-9C8E-63B7CB11E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9</Pages>
  <Words>3256</Words>
  <Characters>18564</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54</cp:revision>
  <cp:lastPrinted>2022-09-20T05:24:00Z</cp:lastPrinted>
  <dcterms:created xsi:type="dcterms:W3CDTF">2017-05-10T03:20:00Z</dcterms:created>
  <dcterms:modified xsi:type="dcterms:W3CDTF">2022-09-20T05:29:00Z</dcterms:modified>
</cp:coreProperties>
</file>